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2年1月4日惠州市博罗县公庄市场C2蔬菜档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（编号：BLGZ-202101040001）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茼蒿样品检测出有机磷和氨基甲酸酯项目不合格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确认上述油麦菜进2.5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4283085954ae30d9ab54d5871940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83085954ae30d9ab54d5871940c2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88765" cy="3065145"/>
                  <wp:effectExtent l="0" t="0" r="6985" b="1905"/>
                  <wp:docPr id="3" name="图片 3" descr="4ea7c21de1c155c36888237f9d27b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a7c21de1c155c36888237f9d27b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306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69335" cy="4760595"/>
                  <wp:effectExtent l="0" t="0" r="12065" b="1905"/>
                  <wp:docPr id="4" name="图片 4" descr="6101c284fd3d7ec6c48eb1c80c6c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101c284fd3d7ec6c48eb1c80c6c9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335" cy="476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35705" cy="2800350"/>
                  <wp:effectExtent l="0" t="0" r="17145" b="0"/>
                  <wp:docPr id="5" name="图片 5" descr="4283085954ae30d9ab54d5871940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283085954ae30d9ab54d5871940c2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70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75610" cy="3969385"/>
                  <wp:effectExtent l="0" t="0" r="15240" b="12065"/>
                  <wp:docPr id="6" name="图片 6" descr="65a9c4bdd17344754e4676bd96463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5a9c4bdd17344754e4676bd964636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396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80205" cy="3133725"/>
                  <wp:effectExtent l="0" t="0" r="10795" b="9525"/>
                  <wp:docPr id="12" name="图片 12" descr="2072e24a7e87984ea3ba2da46588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072e24a7e87984ea3ba2da465888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</w:trPr>
        <w:tc>
          <w:tcPr>
            <w:tcW w:w="6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75255" cy="3568065"/>
                  <wp:effectExtent l="0" t="0" r="10795" b="13335"/>
                  <wp:docPr id="8" name="图片 8" descr="b97d2989d8425bc56d602eccde950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97d2989d8425bc56d602eccde950e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356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C1E15C0"/>
    <w:rsid w:val="3C462308"/>
    <w:rsid w:val="40E467A4"/>
    <w:rsid w:val="43EC6148"/>
    <w:rsid w:val="448259B3"/>
    <w:rsid w:val="44BC68BF"/>
    <w:rsid w:val="45EA4907"/>
    <w:rsid w:val="470264A6"/>
    <w:rsid w:val="47CD2B2F"/>
    <w:rsid w:val="4F87379E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BD7A30"/>
    <w:rsid w:val="61A06934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2022-01-12T04:15:01Z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B0E05B5C894245198D6345B32288EA77</vt:lpwstr>
  </property>
</Properties>
</file>