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0"/>
          <w:szCs w:val="36"/>
          <w:lang w:val="en-US" w:eastAsia="zh-CN"/>
        </w:rPr>
      </w:pPr>
      <w:r>
        <w:drawing>
          <wp:inline distT="0" distB="0" distL="114300" distR="114300">
            <wp:extent cx="1172210" cy="283845"/>
            <wp:effectExtent l="0" t="0" r="8890" b="190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2年2月17日惠州</w:t>
      </w:r>
      <w:r>
        <w:rPr>
          <w:rFonts w:hint="eastAsia"/>
          <w:color w:val="FF0000"/>
          <w:sz w:val="28"/>
          <w:szCs w:val="28"/>
          <w:lang w:val="en-US" w:eastAsia="zh-Hans"/>
        </w:rPr>
        <w:t>市</w:t>
      </w:r>
      <w:r>
        <w:rPr>
          <w:rFonts w:hint="eastAsia"/>
          <w:color w:val="FF0000"/>
          <w:sz w:val="28"/>
          <w:szCs w:val="28"/>
          <w:lang w:val="en-US" w:eastAsia="zh-CN"/>
        </w:rPr>
        <w:t>博罗县杨村交易市场许经石130档口卷心菜检测出有农药残留</w:t>
      </w:r>
      <w:r>
        <w:rPr>
          <w:rFonts w:hint="eastAsia"/>
          <w:color w:val="FF0000"/>
          <w:sz w:val="28"/>
          <w:szCs w:val="28"/>
          <w:lang w:val="en-US" w:eastAsia="zh-Hans"/>
        </w:rPr>
        <w:t>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（编号：BLYCSCJY-202202170002）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卷心菜样品有农药残留</w:t>
      </w:r>
      <w:r>
        <w:rPr>
          <w:rFonts w:hint="eastAsia"/>
          <w:color w:val="FF0000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确认上述卷心菜购进400kg销400kg</w:t>
      </w:r>
    </w:p>
    <w:p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1.样品前</w:t>
      </w: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027805" cy="3947160"/>
            <wp:effectExtent l="0" t="0" r="15240" b="10795"/>
            <wp:docPr id="2" name="图片 2" descr="385541543716395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55415437163956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2780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2.销毁过程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431196600836523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11966008365238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3.销毁样品后垃圾桶</w:t>
      </w:r>
    </w:p>
    <w:p>
      <w:pPr>
        <w:pStyle w:val="9"/>
        <w:numPr>
          <w:ilvl w:val="0"/>
          <w:numId w:val="0"/>
        </w:numPr>
        <w:spacing w:line="220" w:lineRule="atLeas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704109296736342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41092967363424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4.档主签名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895149312088528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951493120885286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111373302029242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3733020292427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5市场部门经理签名</w:t>
      </w: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512071557434690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120715574346907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6.不合格告知书</w:t>
      </w: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8" name="图片 8" descr="86100323031800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610032303180019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7.不合格登记表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093085"/>
            <wp:effectExtent l="0" t="0" r="12065" b="12065"/>
            <wp:docPr id="9" name="图片 9" descr="290519796933170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9051979693317049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A73DA"/>
    <w:rsid w:val="2F143D1A"/>
    <w:rsid w:val="3E5B2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</Words>
  <Characters>63</Characters>
  <Lines>1</Lines>
  <Paragraphs>1</Paragraphs>
  <TotalTime>1</TotalTime>
  <ScaleCrop>false</ScaleCrop>
  <LinksUpToDate>false</LinksUpToDate>
  <CharactersWithSpaces>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梁武权</cp:lastModifiedBy>
  <dcterms:modified xsi:type="dcterms:W3CDTF">2022-02-23T07:54:44Z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A5D47B0B24804E1483E6678D2C7E2606</vt:lpwstr>
  </property>
</Properties>
</file>