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jc w:val="both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0" w:rightChars="0"/>
        <w:jc w:val="center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博罗县中小学校预防近视工作考核细则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4935"/>
        <w:gridCol w:w="1470"/>
        <w:gridCol w:w="487"/>
        <w:gridCol w:w="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考核项目</w:t>
            </w:r>
          </w:p>
        </w:tc>
        <w:tc>
          <w:tcPr>
            <w:tcW w:w="493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考核内容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考核办法</w:t>
            </w:r>
          </w:p>
        </w:tc>
        <w:tc>
          <w:tcPr>
            <w:tcW w:w="48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评分</w:t>
            </w:r>
          </w:p>
        </w:tc>
        <w:tc>
          <w:tcPr>
            <w:tcW w:w="571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组织领导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（10分）</w:t>
            </w:r>
          </w:p>
        </w:tc>
        <w:tc>
          <w:tcPr>
            <w:tcW w:w="493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有领导分管和责任部门</w:t>
            </w:r>
          </w:p>
        </w:tc>
        <w:tc>
          <w:tcPr>
            <w:tcW w:w="1470" w:type="dxa"/>
            <w:vMerge w:val="restart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查看资料、现场走访</w:t>
            </w:r>
          </w:p>
        </w:tc>
        <w:tc>
          <w:tcPr>
            <w:tcW w:w="48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7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3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有工作计划和措施</w:t>
            </w:r>
          </w:p>
        </w:tc>
        <w:tc>
          <w:tcPr>
            <w:tcW w:w="1470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8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7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3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纳入学校体艺卫工作考核</w:t>
            </w:r>
          </w:p>
        </w:tc>
        <w:tc>
          <w:tcPr>
            <w:tcW w:w="1470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</w:p>
        </w:tc>
        <w:tc>
          <w:tcPr>
            <w:tcW w:w="48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7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5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筛查建档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（25分）</w:t>
            </w:r>
          </w:p>
        </w:tc>
        <w:tc>
          <w:tcPr>
            <w:tcW w:w="493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每年（上、下半年）对学生进行2次视力筛查，建立以班级为单位的视力筛查结果登记表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查看班级资料</w:t>
            </w:r>
          </w:p>
        </w:tc>
        <w:tc>
          <w:tcPr>
            <w:tcW w:w="48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7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3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学校要建立学生视力筛查电子信息档案，报县体艺卫中心备案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查看上报电子信息</w:t>
            </w:r>
          </w:p>
        </w:tc>
        <w:tc>
          <w:tcPr>
            <w:tcW w:w="48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7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3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学生视力筛查人数达标率（每达20%计1分）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查看筛查资料</w:t>
            </w:r>
          </w:p>
        </w:tc>
        <w:tc>
          <w:tcPr>
            <w:tcW w:w="48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7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3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学生视力筛查结果以书面形式告知家长，并由家长签字反馈人数达标率（每达20%计1分）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查看家长签字反馈单</w:t>
            </w:r>
          </w:p>
        </w:tc>
        <w:tc>
          <w:tcPr>
            <w:tcW w:w="48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7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3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学生视力不良复查人数达标率（每达20%计1分）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查看复查反馈单</w:t>
            </w:r>
          </w:p>
        </w:tc>
        <w:tc>
          <w:tcPr>
            <w:tcW w:w="48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7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05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日常视力保健管理（45分）</w:t>
            </w:r>
          </w:p>
        </w:tc>
        <w:tc>
          <w:tcPr>
            <w:tcW w:w="493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开齐开足体育课，开展体育大课间活动，保证学生每天一小时体育锻炼时间</w:t>
            </w:r>
          </w:p>
        </w:tc>
        <w:tc>
          <w:tcPr>
            <w:tcW w:w="1470" w:type="dxa"/>
            <w:vMerge w:val="restart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查看资料、现场走访</w:t>
            </w:r>
          </w:p>
        </w:tc>
        <w:tc>
          <w:tcPr>
            <w:tcW w:w="48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57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3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建立健全眼保健操制度，每天做两次眼保健操</w:t>
            </w:r>
          </w:p>
        </w:tc>
        <w:tc>
          <w:tcPr>
            <w:tcW w:w="1470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57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3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将学生读写姿势、握笔方法、课间远眺纳入学校对班级日常管理考评记录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查看记录</w:t>
            </w:r>
          </w:p>
        </w:tc>
        <w:tc>
          <w:tcPr>
            <w:tcW w:w="48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57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059" w:type="dxa"/>
            <w:vMerge w:val="continue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3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学生视力变化情况（学生视力低下率与上年度对比）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查看筛查资料</w:t>
            </w:r>
          </w:p>
        </w:tc>
        <w:tc>
          <w:tcPr>
            <w:tcW w:w="48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57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059" w:type="dxa"/>
            <w:vMerge w:val="restart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宣传教育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（20分）</w:t>
            </w:r>
          </w:p>
        </w:tc>
        <w:tc>
          <w:tcPr>
            <w:tcW w:w="493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每学期上1节学生视力健康课（体育教师）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val="en-US" w:eastAsia="zh-CN"/>
              </w:rPr>
              <w:t>查看课表、教案</w:t>
            </w:r>
          </w:p>
        </w:tc>
        <w:tc>
          <w:tcPr>
            <w:tcW w:w="48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7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059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3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每学期上1次视力主题班会课（班主任）</w:t>
            </w:r>
          </w:p>
        </w:tc>
        <w:tc>
          <w:tcPr>
            <w:tcW w:w="1470" w:type="dxa"/>
            <w:vMerge w:val="restart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查看资料、视频、图片，现场走访</w:t>
            </w:r>
          </w:p>
        </w:tc>
        <w:tc>
          <w:tcPr>
            <w:tcW w:w="48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7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9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3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每学期办1期视力保健知识黑板报（班级）</w:t>
            </w:r>
          </w:p>
        </w:tc>
        <w:tc>
          <w:tcPr>
            <w:tcW w:w="1470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7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059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3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每学年开展1次视力保健主题宣传活动（学校）</w:t>
            </w:r>
          </w:p>
        </w:tc>
        <w:tc>
          <w:tcPr>
            <w:tcW w:w="1470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8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7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9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3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每班课室张贴视力检测表等视力保健宣传图片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实地查看</w:t>
            </w:r>
          </w:p>
        </w:tc>
        <w:tc>
          <w:tcPr>
            <w:tcW w:w="48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57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059" w:type="dxa"/>
            <w:vMerge w:val="continue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935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学生视力保健知识知晓率（每达25%计1分）</w:t>
            </w:r>
          </w:p>
        </w:tc>
        <w:tc>
          <w:tcPr>
            <w:tcW w:w="1470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现场测评</w:t>
            </w:r>
          </w:p>
        </w:tc>
        <w:tc>
          <w:tcPr>
            <w:tcW w:w="487" w:type="dxa"/>
            <w:noWrap w:val="0"/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571" w:type="dxa"/>
            <w:noWrap w:val="0"/>
            <w:vAlign w:val="top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420" w:lineRule="atLeast"/>
              <w:ind w:right="0" w:rightChars="0"/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/>
    <w:p>
      <w:pPr>
        <w:jc w:val="both"/>
        <w:rPr>
          <w:rFonts w:hint="eastAsia" w:asciiTheme="majorEastAsia" w:hAnsiTheme="majorEastAsia" w:eastAsiaTheme="majorEastAsia" w:cstheme="majorEastAsia"/>
          <w:sz w:val="44"/>
          <w:szCs w:val="44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B5758"/>
    <w:rsid w:val="022B5758"/>
    <w:rsid w:val="1BF44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博罗县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2022-05-06T03:32:00Z</dcterms:created>
  <dc:creator>远方</dc:creator>
  <cp:lastModifiedBy>徐顺友</cp:lastModifiedBy>
  <dcterms:modified xsi:type="dcterms:W3CDTF">2022-05-07T07:33:07Z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