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黑体" w:hAnsi="黑体" w:eastAsia="黑体" w:cs="仿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2</w:t>
      </w:r>
    </w:p>
    <w:p>
      <w:pPr>
        <w:spacing w:line="592" w:lineRule="exact"/>
        <w:jc w:val="left"/>
        <w:rPr>
          <w:rFonts w:ascii="宋体" w:cs="仿宋_GB2312"/>
          <w:sz w:val="44"/>
          <w:szCs w:val="44"/>
          <w:shd w:val="clear" w:color="auto" w:fill="FFFFFF"/>
        </w:rPr>
      </w:pPr>
    </w:p>
    <w:p>
      <w:pPr>
        <w:spacing w:line="592" w:lineRule="exact"/>
        <w:rPr>
          <w:rFonts w:ascii="宋体" w:cs="仿宋_GB231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shd w:val="clear" w:color="auto" w:fill="FFFFFF"/>
        </w:rPr>
        <w:t>“智试云”线上面试环境设备及系统安装要求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本次面试包含模拟测试和正式面试，模拟测试流程完全按照正式面试流程进行，考生须熟悉面试系统和操作流程，保证设备、系统、网络等符合要求、运行正常。</w:t>
      </w:r>
    </w:p>
    <w:p>
      <w:pPr>
        <w:numPr>
          <w:ilvl w:val="0"/>
          <w:numId w:val="1"/>
        </w:numPr>
        <w:spacing w:line="592" w:lineRule="exact"/>
        <w:ind w:firstLine="5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面试环境及要求</w:t>
      </w:r>
    </w:p>
    <w:p>
      <w:pPr>
        <w:spacing w:line="592" w:lineRule="exact"/>
        <w:ind w:firstLine="54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准备一间相对简单、封闭、安静且光线充足的房间作为面试环境，以白墙为背景；房门关闭且在移动设备摄像头拍摄范围内；房间内不得有其他人员，不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</w:rPr>
        <w:t>得放置任何</w:t>
      </w:r>
      <w:r>
        <w:rPr>
          <w:rFonts w:ascii="Times New Roman" w:hAnsi="Times New Roman" w:eastAsia="仿宋_GB2312"/>
          <w:sz w:val="32"/>
          <w:szCs w:val="32"/>
          <w:highlight w:val="none"/>
        </w:rPr>
        <w:t>书籍、纸、笔、影像资料、写了字的黑（白）板等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桌面可以放一支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签字笔和一张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双面空白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highlight w:val="none"/>
        </w:rPr>
        <w:t>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，不得放置面试要求设备以外</w:t>
      </w:r>
      <w:r>
        <w:rPr>
          <w:rFonts w:ascii="Times New Roman" w:hAnsi="Times New Roman" w:eastAsia="仿宋_GB2312"/>
          <w:sz w:val="32"/>
          <w:szCs w:val="32"/>
        </w:rPr>
        <w:t>的其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他电子设备。</w:t>
      </w:r>
    </w:p>
    <w:p>
      <w:pPr>
        <w:spacing w:line="592" w:lineRule="exact"/>
        <w:ind w:left="5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二、面试软硬件设备及要求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面试使用“智试云”网上面试系统，须使用笔记本电脑和移动设备（使用安卓系统的手机或平板）各一台。电脑安装“智试云”软件，用于录制正面视频；移动设备安装“智试通”软件，用于侧录佐证视频，</w:t>
      </w:r>
      <w:r>
        <w:rPr>
          <w:rFonts w:ascii="Times New Roman" w:hAnsi="Times New Roman" w:eastAsia="仿宋_GB2312"/>
          <w:b/>
          <w:sz w:val="32"/>
          <w:szCs w:val="32"/>
          <w:u w:val="single"/>
        </w:rPr>
        <w:t>注意：苹果手机和苹果平板无法安装“智试通”软件。</w:t>
      </w:r>
    </w:p>
    <w:p>
      <w:pPr>
        <w:spacing w:line="592" w:lineRule="exact"/>
        <w:ind w:left="54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（一）笔记本电脑要求如下：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 带有麦克风、摄像头和储电功能，且在“智试云”系统上摄像、收音、录音等功能运行正常；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 操作系统为Windows 7或Windows 10，不允许使用虚拟操作系统及苹果操作系统，内存4G（含）以上（可用内存2G以上）,Windows系统盘可用空间5G以上（如系统盘是C盘，则C盘可用空间5G以上）；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3.面试系统安装目标磁盘须20G以上可用空间（如将软件安装到D盘，则D盘须20G以上可用空间）；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4.电源连接稳定且有足够的储备电量，防止意外断电；保证网络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通畅、稳定，建议使用有线网络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5.卸载360杀毒软件、360安全卫士、腾讯电脑管家等软件（会占用较多系统资源，影响考试作答）,关闭所有通讯及远程软件，关闭系统自动更新及屏幕保护功能。</w:t>
      </w:r>
    </w:p>
    <w:p>
      <w:pPr>
        <w:spacing w:line="592" w:lineRule="exact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   （二）移动设备要求如下：   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1.带有前置摄像头（用于自拍的摄像头）、具有录像录音功能；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 安装安卓系统版本8.0及以上；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3. 可用内存2G以上；</w:t>
      </w:r>
    </w:p>
    <w:p>
      <w:pPr>
        <w:spacing w:line="59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4. 可用电量能满足连续摄像2.5小时，确保能使用4G或5G移动网络完整拍摄面试及视频上传过程。</w:t>
      </w:r>
    </w:p>
    <w:p>
      <w:pPr>
        <w:spacing w:line="592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（三）软件官方下载地址为：</w:t>
      </w:r>
      <w:r>
        <w:fldChar w:fldCharType="begin"/>
      </w:r>
      <w:r>
        <w:instrText xml:space="preserve"> HYPERLINK "https://manager.zgrsw.cn/download.html" \l "/download" </w:instrText>
      </w:r>
      <w:r>
        <w:fldChar w:fldCharType="separate"/>
      </w:r>
      <w:r>
        <w:rPr>
          <w:rStyle w:val="7"/>
          <w:rFonts w:ascii="Times New Roman" w:hAnsi="Times New Roman" w:eastAsia="仿宋_GB2312"/>
          <w:color w:val="auto"/>
          <w:sz w:val="32"/>
          <w:szCs w:val="32"/>
        </w:rPr>
        <w:t>https://manager.zgrsw.cn/download.html#/download</w:t>
      </w:r>
      <w:r>
        <w:rPr>
          <w:rStyle w:val="7"/>
          <w:rFonts w:ascii="Times New Roman" w:hAnsi="Times New Roman" w:eastAsia="仿宋_GB2312"/>
          <w:color w:val="auto"/>
          <w:sz w:val="32"/>
          <w:szCs w:val="32"/>
        </w:rPr>
        <w:fldChar w:fldCharType="end"/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下载时间：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详见公告</w:t>
      </w:r>
    </w:p>
    <w:p>
      <w:pPr>
        <w:spacing w:line="592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请阅读《操作手册》和《考试常见问题》，按照《操作手册》正确安装软件并熟悉软件功能，认真阅读《考试常见问题》。下载、安装和使用软件过程中有任何问题，请参照《考试常见问题》解决或拨打技术服务咨询电话。</w:t>
      </w:r>
    </w:p>
    <w:p>
      <w:pPr>
        <w:spacing w:line="592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三、设备放置及坐姿要求</w:t>
      </w:r>
    </w:p>
    <w:p>
      <w:pPr>
        <w:spacing w:line="592" w:lineRule="exact"/>
        <w:ind w:firstLine="54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（一）设备放置要求</w:t>
      </w:r>
    </w:p>
    <w:p>
      <w:pPr>
        <w:spacing w:line="592" w:lineRule="exact"/>
        <w:ind w:firstLine="54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将笔记本电脑放在高度适中的桌面，摄像头距离考生50-60厘米，确保从正面清晰拍摄到考生上半身；</w:t>
      </w:r>
    </w:p>
    <w:p>
      <w:pPr>
        <w:spacing w:line="592" w:lineRule="exact"/>
        <w:ind w:firstLine="5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将移动设备（手机或平板）放在考生侧后方45度位置，确保拍摄到考生本人、桌面、笔记本电脑屏幕、周围环境及考生面试全过程。</w:t>
      </w:r>
    </w:p>
    <w:p>
      <w:pPr>
        <w:spacing w:line="592" w:lineRule="exact"/>
        <w:ind w:firstLine="54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（二）坐姿要求</w:t>
      </w:r>
    </w:p>
    <w:p>
      <w:pPr>
        <w:spacing w:line="592" w:lineRule="exact"/>
        <w:ind w:firstLine="5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考生背靠白墙就坐。考试时，请对准系统提供的人像框，保持坐姿端正，面部、上半身在视频中清晰可见，防止出现“大头照”现象。</w:t>
      </w:r>
    </w:p>
    <w:p>
      <w:pPr>
        <w:spacing w:line="592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四、其他事项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系统出现无法登录、面部识别障碍、视频无法上传等技术问题，请拨打技术服务咨询电话400-808-3202，也可点击【求助】按钮予以解决。</w:t>
      </w:r>
    </w:p>
    <w:p>
      <w:pPr>
        <w:spacing w:line="592" w:lineRule="exact"/>
        <w:ind w:firstLine="640" w:firstLineChars="200"/>
      </w:pPr>
      <w:r>
        <w:rPr>
          <w:rFonts w:hint="eastAsia" w:ascii="楷体_GB2312" w:hAnsi="Times New Roman" w:eastAsia="楷体_GB2312"/>
          <w:bCs/>
          <w:sz w:val="32"/>
          <w:szCs w:val="32"/>
        </w:rPr>
        <w:t>（二）</w:t>
      </w:r>
      <w:r>
        <w:rPr>
          <w:rFonts w:ascii="Times New Roman" w:hAnsi="Times New Roman" w:eastAsia="仿宋_GB2312"/>
          <w:bCs/>
          <w:sz w:val="32"/>
          <w:szCs w:val="32"/>
        </w:rPr>
        <w:t>模拟测试顺利完成后，不要将电脑设备作</w:t>
      </w:r>
      <w:r>
        <w:rPr>
          <w:rFonts w:ascii="Times New Roman" w:hAnsi="Times New Roman" w:eastAsia="仿宋_GB2312"/>
          <w:sz w:val="32"/>
          <w:szCs w:val="32"/>
        </w:rPr>
        <w:t>其他用途；正式开考前，请再次检测电脑设备，重启面试系统并确保电脑不休眠及网络正常。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Quad Arrow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9C0B"/>
    <w:multiLevelType w:val="singleLevel"/>
    <w:tmpl w:val="FFFF9C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C2C"/>
    <w:rsid w:val="00003CEA"/>
    <w:rsid w:val="0000775A"/>
    <w:rsid w:val="00024008"/>
    <w:rsid w:val="00025EA3"/>
    <w:rsid w:val="00054D4F"/>
    <w:rsid w:val="00083C22"/>
    <w:rsid w:val="000A120E"/>
    <w:rsid w:val="000B1683"/>
    <w:rsid w:val="000B5B8A"/>
    <w:rsid w:val="000E7E5F"/>
    <w:rsid w:val="000F67FF"/>
    <w:rsid w:val="00120269"/>
    <w:rsid w:val="00151B87"/>
    <w:rsid w:val="0015545C"/>
    <w:rsid w:val="00157004"/>
    <w:rsid w:val="00157131"/>
    <w:rsid w:val="001D6092"/>
    <w:rsid w:val="002802FE"/>
    <w:rsid w:val="002A5568"/>
    <w:rsid w:val="002B6CA6"/>
    <w:rsid w:val="002C3EF6"/>
    <w:rsid w:val="002C50F8"/>
    <w:rsid w:val="002C7B73"/>
    <w:rsid w:val="00305627"/>
    <w:rsid w:val="00307389"/>
    <w:rsid w:val="0034676E"/>
    <w:rsid w:val="003524BA"/>
    <w:rsid w:val="003B1C2C"/>
    <w:rsid w:val="003C1811"/>
    <w:rsid w:val="004063CC"/>
    <w:rsid w:val="00406E77"/>
    <w:rsid w:val="004225CC"/>
    <w:rsid w:val="00424422"/>
    <w:rsid w:val="00431863"/>
    <w:rsid w:val="00463830"/>
    <w:rsid w:val="00472FB1"/>
    <w:rsid w:val="00474EA3"/>
    <w:rsid w:val="004A278C"/>
    <w:rsid w:val="004A53AD"/>
    <w:rsid w:val="004D6824"/>
    <w:rsid w:val="00501742"/>
    <w:rsid w:val="00502E7E"/>
    <w:rsid w:val="005037BA"/>
    <w:rsid w:val="005102DE"/>
    <w:rsid w:val="005312B0"/>
    <w:rsid w:val="005410DC"/>
    <w:rsid w:val="00563D56"/>
    <w:rsid w:val="005703A7"/>
    <w:rsid w:val="0057200B"/>
    <w:rsid w:val="005770BF"/>
    <w:rsid w:val="00580EC0"/>
    <w:rsid w:val="005A3AFD"/>
    <w:rsid w:val="005B4341"/>
    <w:rsid w:val="00604E35"/>
    <w:rsid w:val="006445CF"/>
    <w:rsid w:val="00645A2D"/>
    <w:rsid w:val="00662B47"/>
    <w:rsid w:val="00681F29"/>
    <w:rsid w:val="00687E03"/>
    <w:rsid w:val="00690714"/>
    <w:rsid w:val="006B5316"/>
    <w:rsid w:val="006C1771"/>
    <w:rsid w:val="006E4E3F"/>
    <w:rsid w:val="006F5161"/>
    <w:rsid w:val="006F7B9C"/>
    <w:rsid w:val="00715F2F"/>
    <w:rsid w:val="00733CD4"/>
    <w:rsid w:val="007414B4"/>
    <w:rsid w:val="00775318"/>
    <w:rsid w:val="00786659"/>
    <w:rsid w:val="00792A92"/>
    <w:rsid w:val="0079476E"/>
    <w:rsid w:val="0079730B"/>
    <w:rsid w:val="00816722"/>
    <w:rsid w:val="00821B06"/>
    <w:rsid w:val="008528FB"/>
    <w:rsid w:val="00896F96"/>
    <w:rsid w:val="0092270C"/>
    <w:rsid w:val="00945334"/>
    <w:rsid w:val="0095061A"/>
    <w:rsid w:val="00983615"/>
    <w:rsid w:val="009851AE"/>
    <w:rsid w:val="0098687B"/>
    <w:rsid w:val="009C5A87"/>
    <w:rsid w:val="009D21E1"/>
    <w:rsid w:val="009E4C8B"/>
    <w:rsid w:val="00A14D78"/>
    <w:rsid w:val="00A21542"/>
    <w:rsid w:val="00A22D3E"/>
    <w:rsid w:val="00A60194"/>
    <w:rsid w:val="00AD02AB"/>
    <w:rsid w:val="00B66177"/>
    <w:rsid w:val="00B94DA2"/>
    <w:rsid w:val="00BB10AC"/>
    <w:rsid w:val="00BB2907"/>
    <w:rsid w:val="00BC5F72"/>
    <w:rsid w:val="00BD292A"/>
    <w:rsid w:val="00BF0F26"/>
    <w:rsid w:val="00BF2077"/>
    <w:rsid w:val="00C21088"/>
    <w:rsid w:val="00C2344E"/>
    <w:rsid w:val="00C23F3C"/>
    <w:rsid w:val="00C360C2"/>
    <w:rsid w:val="00C51280"/>
    <w:rsid w:val="00C57042"/>
    <w:rsid w:val="00C65115"/>
    <w:rsid w:val="00C75E5A"/>
    <w:rsid w:val="00C9495C"/>
    <w:rsid w:val="00C95111"/>
    <w:rsid w:val="00D427AD"/>
    <w:rsid w:val="00D479A6"/>
    <w:rsid w:val="00D81856"/>
    <w:rsid w:val="00D87735"/>
    <w:rsid w:val="00D900E2"/>
    <w:rsid w:val="00DA670C"/>
    <w:rsid w:val="00DE3F68"/>
    <w:rsid w:val="00DF7F86"/>
    <w:rsid w:val="00E024A1"/>
    <w:rsid w:val="00E52E11"/>
    <w:rsid w:val="00E53A7B"/>
    <w:rsid w:val="00E71726"/>
    <w:rsid w:val="00EB6D65"/>
    <w:rsid w:val="00EC1805"/>
    <w:rsid w:val="00EF329D"/>
    <w:rsid w:val="00F01BA6"/>
    <w:rsid w:val="00F05F4D"/>
    <w:rsid w:val="00F0753D"/>
    <w:rsid w:val="00F367D4"/>
    <w:rsid w:val="00F73FBA"/>
    <w:rsid w:val="00F812BC"/>
    <w:rsid w:val="00F81C56"/>
    <w:rsid w:val="00FA470D"/>
    <w:rsid w:val="00FC1A09"/>
    <w:rsid w:val="100C625D"/>
    <w:rsid w:val="1C2505DD"/>
    <w:rsid w:val="1C960B34"/>
    <w:rsid w:val="1D225728"/>
    <w:rsid w:val="1E95517D"/>
    <w:rsid w:val="24EC0617"/>
    <w:rsid w:val="32EA59BE"/>
    <w:rsid w:val="33CF27F1"/>
    <w:rsid w:val="36112945"/>
    <w:rsid w:val="367FBDF0"/>
    <w:rsid w:val="37EF0677"/>
    <w:rsid w:val="3CFF5555"/>
    <w:rsid w:val="3DF15550"/>
    <w:rsid w:val="444E4237"/>
    <w:rsid w:val="45EE6F11"/>
    <w:rsid w:val="4B6B020F"/>
    <w:rsid w:val="4C6202CE"/>
    <w:rsid w:val="4D78369D"/>
    <w:rsid w:val="4E1EE48D"/>
    <w:rsid w:val="50E56884"/>
    <w:rsid w:val="529C5CE3"/>
    <w:rsid w:val="569063DA"/>
    <w:rsid w:val="59D308D3"/>
    <w:rsid w:val="5BE7D0D2"/>
    <w:rsid w:val="5F7D739B"/>
    <w:rsid w:val="63D42567"/>
    <w:rsid w:val="660047E2"/>
    <w:rsid w:val="6A4722F0"/>
    <w:rsid w:val="6BC65959"/>
    <w:rsid w:val="6BDBB2F4"/>
    <w:rsid w:val="6BEE6A3E"/>
    <w:rsid w:val="74FF4D38"/>
    <w:rsid w:val="77FF4E7A"/>
    <w:rsid w:val="7B7386FB"/>
    <w:rsid w:val="7C8B0B5B"/>
    <w:rsid w:val="7CEFD37B"/>
    <w:rsid w:val="7F3DDF37"/>
    <w:rsid w:val="7F66CD1C"/>
    <w:rsid w:val="7FF9DB7A"/>
    <w:rsid w:val="86EBB55E"/>
    <w:rsid w:val="ADDFC2C0"/>
    <w:rsid w:val="BAB5031E"/>
    <w:rsid w:val="BBBD7E90"/>
    <w:rsid w:val="C35764DC"/>
    <w:rsid w:val="C9BFB86B"/>
    <w:rsid w:val="DB7D57AA"/>
    <w:rsid w:val="DF7FD77F"/>
    <w:rsid w:val="F78E7518"/>
    <w:rsid w:val="FD9E6A0E"/>
    <w:rsid w:val="FEB6F55F"/>
    <w:rsid w:val="FF7EF7DE"/>
    <w:rsid w:val="FFEFDAE1"/>
    <w:rsid w:val="FFF3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qFormat="1"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color w:val="800080" w:themeColor="followedHyperlink"/>
      <w:u w:val="single"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AE814-7297-49D4-B44E-83504E398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4</Pages>
  <Words>222</Words>
  <Characters>1271</Characters>
  <Lines>10</Lines>
  <Paragraphs>2</Paragraphs>
  <TotalTime>24</TotalTime>
  <ScaleCrop>false</ScaleCrop>
  <LinksUpToDate>false</LinksUpToDate>
  <CharactersWithSpaces>1491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2021-01-12T14:35:00Z</dcterms:created>
  <dc:creator>HCJ</dc:creator>
  <cp:lastModifiedBy>陈创业</cp:lastModifiedBy>
  <cp:lastPrinted>2022-02-10T18:02:00Z</cp:lastPrinted>
  <dcterms:modified xsi:type="dcterms:W3CDTF">2022-07-29T06:56:46Z</dcterms:modified>
  <dc:title>附件1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0FB98FF3D92A471C9860E52F6D07F99B</vt:lpwstr>
  </property>
</Properties>
</file>