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08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11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39-40</w:t>
      </w:r>
      <w:r>
        <w:rPr>
          <w:rFonts w:hint="eastAsia"/>
          <w:color w:val="FF0000"/>
          <w:sz w:val="28"/>
          <w:szCs w:val="28"/>
          <w:lang w:val="en-US" w:eastAsia="zh-CN"/>
        </w:rPr>
        <w:t>档口小白菜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啶虫脒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208110001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auto"/>
          <w:sz w:val="28"/>
          <w:szCs w:val="28"/>
          <w:lang w:val="en-US" w:eastAsia="zh-CN"/>
        </w:rPr>
        <w:t>样品啶虫脒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27830" cy="2376170"/>
                  <wp:effectExtent l="0" t="0" r="1270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83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80205" cy="2376170"/>
                  <wp:effectExtent l="0" t="0" r="10795" b="508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15130" cy="2376170"/>
                  <wp:effectExtent l="0" t="0" r="13970" b="50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13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15765" cy="2376170"/>
                  <wp:effectExtent l="0" t="0" r="13335" b="508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76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15765" cy="2317115"/>
                  <wp:effectExtent l="0" t="0" r="13335" b="6985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765" cy="231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26560" cy="2376170"/>
                  <wp:effectExtent l="0" t="0" r="2540" b="508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656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203700" cy="2376170"/>
                  <wp:effectExtent l="0" t="0" r="6350" b="508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6567CCB"/>
    <w:rsid w:val="18FB75B6"/>
    <w:rsid w:val="1C0F4AA6"/>
    <w:rsid w:val="1CA729E7"/>
    <w:rsid w:val="1FA70562"/>
    <w:rsid w:val="208D5A1D"/>
    <w:rsid w:val="210D08EC"/>
    <w:rsid w:val="22123A0F"/>
    <w:rsid w:val="269F1DB3"/>
    <w:rsid w:val="26B560C3"/>
    <w:rsid w:val="26D03D8C"/>
    <w:rsid w:val="27CC4AD8"/>
    <w:rsid w:val="288E5CE3"/>
    <w:rsid w:val="2C6D00AE"/>
    <w:rsid w:val="2D4E09AD"/>
    <w:rsid w:val="30F71A00"/>
    <w:rsid w:val="318A51E0"/>
    <w:rsid w:val="38334DF8"/>
    <w:rsid w:val="3A9A293A"/>
    <w:rsid w:val="3CC15B09"/>
    <w:rsid w:val="3D872EC7"/>
    <w:rsid w:val="3F6470DE"/>
    <w:rsid w:val="40BD4152"/>
    <w:rsid w:val="4282250F"/>
    <w:rsid w:val="43A6346C"/>
    <w:rsid w:val="47CD2B2F"/>
    <w:rsid w:val="49C04CE5"/>
    <w:rsid w:val="4A9D6B79"/>
    <w:rsid w:val="4B043273"/>
    <w:rsid w:val="4E7C42E5"/>
    <w:rsid w:val="4E887B5A"/>
    <w:rsid w:val="50895E4A"/>
    <w:rsid w:val="549D5535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618019F"/>
    <w:rsid w:val="77DB3926"/>
    <w:rsid w:val="785C5373"/>
    <w:rsid w:val="78B95374"/>
    <w:rsid w:val="7C4F06C1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2022-02-08T06:31:00Z</cp:lastPrinted>
  <dcterms:modified xsi:type="dcterms:W3CDTF">2022-08-24T06:27:39Z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