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2年10月28日惠州市博罗县柏塘市场37蔬菜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销售的黄芽菜样品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（编号：BLBF-202210280001）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，并告知当事人快速检测的黄芽菜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样品检测出有机磷和氨基甲酸酯不合格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确认上述黄芽菜购进4.315kg，销毁4.315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6" w:hRule="atLeast"/>
        </w:trPr>
        <w:tc>
          <w:tcPr>
            <w:tcW w:w="748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314065" cy="4419600"/>
                  <wp:effectExtent l="0" t="0" r="635" b="0"/>
                  <wp:docPr id="2" name="图片 2" descr="3e86f0ea6514dc5c1347db9f45163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e86f0ea6514dc5c1347db9f45163a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065" cy="441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840" w:firstLineChars="300"/>
        <w:jc w:val="left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2、销毁前样品</w:t>
      </w:r>
    </w:p>
    <w:tbl>
      <w:tblPr>
        <w:tblStyle w:val="5"/>
        <w:tblW w:w="7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3" w:hRule="atLeast"/>
        </w:trPr>
        <w:tc>
          <w:tcPr>
            <w:tcW w:w="75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494530" cy="3549650"/>
                  <wp:effectExtent l="0" t="0" r="1270" b="12700"/>
                  <wp:docPr id="4" name="图片 4" descr="38d49219ec194151b9c06c5222710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8d49219ec194151b9c06c5222710f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4530" cy="354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20" w:firstLineChars="200"/>
        <w:jc w:val="left"/>
        <w:rPr>
          <w:rFonts w:hint="eastAsia"/>
          <w:vertAlign w:val="baseline"/>
          <w:lang w:eastAsia="zh-CN"/>
        </w:rPr>
      </w:pPr>
      <w:r>
        <w:rPr>
          <w:rFonts w:hint="eastAsia"/>
          <w:vertAlign w:val="baseline"/>
          <w:lang w:eastAsia="zh-CN"/>
        </w:rPr>
        <w:t xml:space="preserve"> </w:t>
      </w:r>
    </w:p>
    <w:p>
      <w:pPr>
        <w:numPr>
          <w:ilvl w:val="0"/>
          <w:numId w:val="1"/>
        </w:numPr>
        <w:ind w:firstLine="560" w:firstLineChars="200"/>
        <w:jc w:val="left"/>
        <w:rPr>
          <w:rFonts w:hint="default" w:eastAsiaTheme="minorEastAsia"/>
          <w:sz w:val="28"/>
          <w:szCs w:val="36"/>
          <w:vertAlign w:val="baseline"/>
          <w:lang w:val="en-US" w:eastAsia="zh-CN"/>
        </w:rPr>
      </w:pPr>
      <w:r>
        <w:rPr>
          <w:rFonts w:hint="eastAsia"/>
          <w:sz w:val="28"/>
          <w:szCs w:val="36"/>
          <w:vertAlign w:val="baseline"/>
          <w:lang w:val="en-US" w:eastAsia="zh-CN"/>
        </w:rPr>
        <w:t>销毁样品上称</w:t>
      </w:r>
    </w:p>
    <w:tbl>
      <w:tblPr>
        <w:tblStyle w:val="5"/>
        <w:tblW w:w="7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9" w:hRule="atLeast"/>
        </w:trPr>
        <w:tc>
          <w:tcPr>
            <w:tcW w:w="76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584700" cy="3437890"/>
                  <wp:effectExtent l="0" t="0" r="6350" b="10160"/>
                  <wp:docPr id="5" name="图片 5" descr="1278fe4437cf608270066be110f3c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278fe4437cf608270066be110f3c0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700" cy="343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8" w:hRule="atLeast"/>
        </w:trPr>
        <w:tc>
          <w:tcPr>
            <w:tcW w:w="75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540885" cy="3325495"/>
                  <wp:effectExtent l="0" t="0" r="12065" b="8255"/>
                  <wp:docPr id="6" name="图片 6" descr="ce7251fe18e6ac12266e4969869d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e7251fe18e6ac12266e4969869d61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885" cy="332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9" w:hRule="atLeast"/>
        </w:trPr>
        <w:tc>
          <w:tcPr>
            <w:tcW w:w="758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985770" cy="3981450"/>
                  <wp:effectExtent l="0" t="0" r="5080" b="0"/>
                  <wp:docPr id="7" name="图片 7" descr="d0d96a74aff37c20812acd6bc3df8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0d96a74aff37c20812acd6bc3df80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5770" cy="398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1" w:hRule="atLeast"/>
        </w:trPr>
        <w:tc>
          <w:tcPr>
            <w:tcW w:w="726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557145" cy="3410585"/>
                  <wp:effectExtent l="0" t="0" r="14605" b="18415"/>
                  <wp:docPr id="8" name="图片 8" descr="875fad9f1e32709f2b5f77a7f97bb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5fad9f1e32709f2b5f77a7f97bb7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7145" cy="341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3" w:hRule="atLeast"/>
        </w:trPr>
        <w:tc>
          <w:tcPr>
            <w:tcW w:w="724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650490" cy="3535045"/>
                  <wp:effectExtent l="0" t="0" r="16510" b="8255"/>
                  <wp:docPr id="9" name="图片 9" descr="bb76e0693b99bf144dbd9527c248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bb76e0693b99bf144dbd9527c24886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490" cy="3535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8.不合格通知书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7" w:hRule="atLeast"/>
        </w:trPr>
        <w:tc>
          <w:tcPr>
            <w:tcW w:w="72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4410075" cy="6324600"/>
                  <wp:effectExtent l="0" t="0" r="9525" b="0"/>
                  <wp:docPr id="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0075" cy="632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2" w:hRule="atLeast"/>
        </w:trPr>
        <w:tc>
          <w:tcPr>
            <w:tcW w:w="75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4857750" cy="5774690"/>
                  <wp:effectExtent l="0" t="0" r="0" b="16510"/>
                  <wp:docPr id="1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0" cy="577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12D89"/>
    <w:multiLevelType w:val="singleLevel"/>
    <w:tmpl w:val="72912D89"/>
    <w:lvl w:ilvl="0" w:tentative="0">
      <w:start w:val="3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MDQxYjM1MDU0NTc5OGM4NzFmMjM1YTNlY2FjZDM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0AC13BA"/>
    <w:rsid w:val="1180414A"/>
    <w:rsid w:val="152637D4"/>
    <w:rsid w:val="15C13994"/>
    <w:rsid w:val="17BF0FD2"/>
    <w:rsid w:val="18AC5300"/>
    <w:rsid w:val="190E10DD"/>
    <w:rsid w:val="19A5138E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3A927E8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020CBF"/>
    <w:rsid w:val="3C1E15C0"/>
    <w:rsid w:val="3C462308"/>
    <w:rsid w:val="3ECC0F72"/>
    <w:rsid w:val="3F6F7933"/>
    <w:rsid w:val="40E467A4"/>
    <w:rsid w:val="40EF56D1"/>
    <w:rsid w:val="42D22838"/>
    <w:rsid w:val="42DC620D"/>
    <w:rsid w:val="43EC6148"/>
    <w:rsid w:val="448259B3"/>
    <w:rsid w:val="44BC68BF"/>
    <w:rsid w:val="452A3F05"/>
    <w:rsid w:val="458D0CBD"/>
    <w:rsid w:val="45EA4907"/>
    <w:rsid w:val="470264A6"/>
    <w:rsid w:val="47821576"/>
    <w:rsid w:val="479E3DF4"/>
    <w:rsid w:val="47CD2B2F"/>
    <w:rsid w:val="48A74438"/>
    <w:rsid w:val="4A6E4DD4"/>
    <w:rsid w:val="4A931741"/>
    <w:rsid w:val="4B5D00B0"/>
    <w:rsid w:val="4FEF73C4"/>
    <w:rsid w:val="538F01F2"/>
    <w:rsid w:val="55D87D9D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064412"/>
    <w:rsid w:val="68947FAE"/>
    <w:rsid w:val="68A92971"/>
    <w:rsid w:val="68D278BD"/>
    <w:rsid w:val="69962122"/>
    <w:rsid w:val="6A1311E6"/>
    <w:rsid w:val="6C7F5FC2"/>
    <w:rsid w:val="6D1A6F77"/>
    <w:rsid w:val="6E555CFB"/>
    <w:rsid w:val="701C3170"/>
    <w:rsid w:val="705A7D6A"/>
    <w:rsid w:val="70F00CC7"/>
    <w:rsid w:val="715E26C5"/>
    <w:rsid w:val="727B0D95"/>
    <w:rsid w:val="72E374C7"/>
    <w:rsid w:val="75351D0B"/>
    <w:rsid w:val="775C7520"/>
    <w:rsid w:val="776D3C2B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253</Words>
  <Characters>294</Characters>
  <Lines>0</Lines>
  <Paragraphs>0</Paragraphs>
  <TotalTime>23</TotalTime>
  <ScaleCrop>false</ScaleCrop>
  <LinksUpToDate>false</LinksUpToDate>
  <CharactersWithSpaces>309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2022-11-02T02:30:27Z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FFEA7ADE3B754F5090AF3120884A5B2C</vt:lpwstr>
  </property>
</Properties>
</file>