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810C" w14:textId="77777777" w:rsidR="00CA088E" w:rsidRDefault="00BD4725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14:paraId="0C5665D4" w14:textId="77777777" w:rsidR="00CA088E" w:rsidRDefault="00BD4725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诚信参与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市场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调研及诚信报价承诺书</w:t>
      </w:r>
    </w:p>
    <w:p w14:paraId="698D3FE5" w14:textId="6651CB08" w:rsidR="00CA088E" w:rsidRDefault="00BD4725">
      <w:pPr>
        <w:ind w:leftChars="-257" w:left="-54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致：博罗县人民医院</w:t>
      </w:r>
    </w:p>
    <w:p w14:paraId="6AD911C6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本公司郑重承诺：</w:t>
      </w:r>
    </w:p>
    <w:p w14:paraId="248BD41D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sz w:val="32"/>
          <w:szCs w:val="32"/>
        </w:rPr>
        <w:t>遵守政府采购法律、法规和规章制度，维护医院采购市场秩序和公平竞争环境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235527B1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>依法诚信认真对待医院</w:t>
      </w:r>
      <w:r>
        <w:rPr>
          <w:rFonts w:ascii="仿宋" w:eastAsia="仿宋" w:hAnsi="仿宋" w:cs="仿宋" w:hint="eastAsia"/>
          <w:sz w:val="32"/>
          <w:szCs w:val="32"/>
        </w:rPr>
        <w:t>本次市场</w:t>
      </w:r>
      <w:r>
        <w:rPr>
          <w:rFonts w:ascii="仿宋" w:eastAsia="仿宋" w:hAnsi="仿宋" w:cs="仿宋" w:hint="eastAsia"/>
          <w:sz w:val="32"/>
          <w:szCs w:val="32"/>
        </w:rPr>
        <w:t>调研活动，自觉维护</w:t>
      </w:r>
      <w:r>
        <w:rPr>
          <w:rFonts w:ascii="仿宋" w:eastAsia="仿宋" w:hAnsi="仿宋" w:cs="仿宋" w:hint="eastAsia"/>
          <w:sz w:val="32"/>
          <w:szCs w:val="32"/>
        </w:rPr>
        <w:t>医院的</w:t>
      </w:r>
      <w:r>
        <w:rPr>
          <w:rFonts w:ascii="仿宋" w:eastAsia="仿宋" w:hAnsi="仿宋" w:cs="仿宋" w:hint="eastAsia"/>
          <w:sz w:val="32"/>
          <w:szCs w:val="32"/>
        </w:rPr>
        <w:t>合法权益；</w:t>
      </w:r>
    </w:p>
    <w:p w14:paraId="14E06BE6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 w:hint="eastAsia"/>
          <w:sz w:val="32"/>
          <w:szCs w:val="32"/>
        </w:rPr>
        <w:t>不恶意竞价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调研</w:t>
      </w:r>
      <w:r>
        <w:rPr>
          <w:rFonts w:ascii="仿宋" w:eastAsia="仿宋" w:hAnsi="仿宋" w:cs="仿宋" w:hint="eastAsia"/>
          <w:sz w:val="32"/>
          <w:szCs w:val="32"/>
        </w:rPr>
        <w:t>报价真实</w:t>
      </w:r>
      <w:r>
        <w:rPr>
          <w:rFonts w:ascii="仿宋" w:eastAsia="仿宋" w:hAnsi="仿宋" w:cs="仿宋" w:hint="eastAsia"/>
          <w:sz w:val="32"/>
          <w:szCs w:val="32"/>
        </w:rPr>
        <w:t>有效且可依法提供相应货物，</w:t>
      </w:r>
      <w:r>
        <w:rPr>
          <w:rFonts w:ascii="仿宋" w:eastAsia="仿宋" w:hAnsi="仿宋" w:cs="仿宋" w:hint="eastAsia"/>
          <w:sz w:val="32"/>
          <w:szCs w:val="32"/>
        </w:rPr>
        <w:t>调研报价与投标价不会差异巨大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00980BAF" w14:textId="77777777" w:rsidR="00CA088E" w:rsidRDefault="00BD4725">
      <w:pPr>
        <w:pStyle w:val="a"/>
        <w:numPr>
          <w:ilvl w:val="0"/>
          <w:numId w:val="0"/>
        </w:numPr>
        <w:tabs>
          <w:tab w:val="clear" w:pos="839"/>
        </w:tabs>
        <w:spacing w:after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四、对于本次调研，我司不存在以下情形：</w:t>
      </w:r>
    </w:p>
    <w:p w14:paraId="6404E3BB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①单位负责人为同一人或者存在直接控股、管理关系的不同供应商；</w:t>
      </w:r>
    </w:p>
    <w:p w14:paraId="2AA16EC1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②除单一来源采购项目</w:t>
      </w:r>
      <w:r>
        <w:rPr>
          <w:rFonts w:ascii="仿宋" w:eastAsia="仿宋" w:hAnsi="仿宋" w:cs="仿宋" w:hint="eastAsia"/>
          <w:sz w:val="32"/>
          <w:szCs w:val="32"/>
        </w:rPr>
        <w:t>外，为采购项目提供整体设计、规范编制或者项目管理、监理、检测等服务的供应商，不得再参加该采购项目的其他采购活动；</w:t>
      </w:r>
    </w:p>
    <w:p w14:paraId="0E229DAF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③涉及围猎标的或陪标或围标的法律规定禁止的情况等。</w:t>
      </w:r>
    </w:p>
    <w:p w14:paraId="6108058F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</w:t>
      </w:r>
      <w:r>
        <w:rPr>
          <w:rFonts w:ascii="仿宋" w:eastAsia="仿宋" w:hAnsi="仿宋" w:cs="仿宋" w:hint="eastAsia"/>
          <w:sz w:val="32"/>
          <w:szCs w:val="32"/>
        </w:rPr>
        <w:t>主动接受医院</w:t>
      </w:r>
      <w:r>
        <w:rPr>
          <w:rFonts w:ascii="仿宋" w:eastAsia="仿宋" w:hAnsi="仿宋" w:cs="仿宋" w:hint="eastAsia"/>
          <w:sz w:val="32"/>
          <w:szCs w:val="32"/>
        </w:rPr>
        <w:t>及相关</w:t>
      </w:r>
      <w:r>
        <w:rPr>
          <w:rFonts w:ascii="仿宋" w:eastAsia="仿宋" w:hAnsi="仿宋" w:cs="仿宋" w:hint="eastAsia"/>
          <w:sz w:val="32"/>
          <w:szCs w:val="32"/>
        </w:rPr>
        <w:t>监督管理部门的监督检查。</w:t>
      </w:r>
    </w:p>
    <w:p w14:paraId="0BCA27A1" w14:textId="77777777" w:rsidR="00CA088E" w:rsidRDefault="00BD47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本公司若有违反本承诺内容的行为，愿意承担相应的后果和法律责任。</w:t>
      </w:r>
      <w:r>
        <w:rPr>
          <w:rFonts w:ascii="仿宋" w:eastAsia="仿宋" w:hAnsi="仿宋" w:cs="仿宋" w:hint="eastAsia"/>
          <w:sz w:val="32"/>
          <w:szCs w:val="32"/>
        </w:rPr>
        <w:t> </w:t>
      </w:r>
    </w:p>
    <w:p w14:paraId="655EF572" w14:textId="77777777" w:rsidR="00CA088E" w:rsidRDefault="00CA088E">
      <w:pPr>
        <w:adjustRightInd w:val="0"/>
        <w:snapToGrid w:val="0"/>
        <w:rPr>
          <w:rFonts w:ascii="仿宋" w:eastAsia="仿宋" w:hAnsi="仿宋" w:cs="仿宋"/>
          <w:sz w:val="32"/>
          <w:szCs w:val="32"/>
        </w:rPr>
      </w:pPr>
    </w:p>
    <w:p w14:paraId="06FB0BD5" w14:textId="77777777" w:rsidR="00CA088E" w:rsidRDefault="00BD4725">
      <w:pPr>
        <w:adjustRightInd w:val="0"/>
        <w:snapToGrid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</w:t>
      </w:r>
      <w:r>
        <w:rPr>
          <w:rFonts w:ascii="仿宋" w:eastAsia="仿宋" w:hAnsi="仿宋" w:cs="仿宋" w:hint="eastAsia"/>
          <w:sz w:val="32"/>
          <w:szCs w:val="32"/>
        </w:rPr>
        <w:t>法定代表人（或法定代表人授权代表）签字：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</w:p>
    <w:p w14:paraId="68018FB1" w14:textId="77777777" w:rsidR="00CA088E" w:rsidRDefault="00BD4725">
      <w:pPr>
        <w:adjustRightInd w:val="0"/>
        <w:snapToGrid w:val="0"/>
        <w:jc w:val="center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公司</w:t>
      </w:r>
      <w:r>
        <w:rPr>
          <w:rFonts w:ascii="仿宋" w:eastAsia="仿宋" w:hAnsi="仿宋" w:cs="仿宋" w:hint="eastAsia"/>
          <w:sz w:val="32"/>
          <w:szCs w:val="32"/>
        </w:rPr>
        <w:t>名称（签章）：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14:paraId="1EF264AD" w14:textId="77777777" w:rsidR="00CA088E" w:rsidRDefault="00BD4725">
      <w:pPr>
        <w:adjustRightInd w:val="0"/>
        <w:snapToGrid w:val="0"/>
        <w:jc w:val="right"/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CA088E">
      <w:pgSz w:w="11906" w:h="16838"/>
      <w:pgMar w:top="1270" w:right="1406" w:bottom="1383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 w16cid:durableId="15557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35D45F3"/>
    <w:rsid w:val="00BD4725"/>
    <w:rsid w:val="00CA088E"/>
    <w:rsid w:val="035D45F3"/>
    <w:rsid w:val="0CCE0391"/>
    <w:rsid w:val="650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2328F"/>
  <w15:docId w15:val="{F7FF79D5-5926-42B7-B2A0-3CCBA6E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qFormat/>
    <w:pPr>
      <w:numPr>
        <w:numId w:val="1"/>
      </w:numPr>
      <w:tabs>
        <w:tab w:val="clear" w:pos="839"/>
      </w:tabs>
      <w:spacing w:after="12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江鑫富</dc:creator>
  <cp:lastModifiedBy>PP猪</cp:lastModifiedBy>
  <cp:revision>2</cp:revision>
  <dcterms:created xsi:type="dcterms:W3CDTF">2022-02-15T01:10:00Z</dcterms:created>
  <dcterms:modified xsi:type="dcterms:W3CDTF">2022-05-05T03:21:00Z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BDC15814A7464067856B8CE466D9FB46</vt:lpwstr>
  </property>
</Properties>
</file>