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  <w:t>评委会评审</w:t>
      </w: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lang w:eastAsia="zh-CN"/>
        </w:rPr>
        <w:t>（考核认定）</w:t>
      </w: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  <w:t>通过人员公示情况表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669"/>
        <w:gridCol w:w="1359"/>
        <w:gridCol w:w="807"/>
        <w:gridCol w:w="346"/>
        <w:gridCol w:w="4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姓名</w:t>
            </w: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单位</w:t>
            </w:r>
          </w:p>
        </w:tc>
        <w:tc>
          <w:tcPr>
            <w:tcW w:w="4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37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评审通过专业技术资格名称 </w:t>
            </w:r>
          </w:p>
        </w:tc>
        <w:tc>
          <w:tcPr>
            <w:tcW w:w="4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公示日期</w:t>
            </w: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年 月   日至   年 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收到投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诉件数</w:t>
            </w: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7" w:hRule="atLeast"/>
        </w:trPr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公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示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期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间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群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众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投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诉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内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容</w:t>
            </w: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7" w:hRule="atLeast"/>
        </w:trPr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单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位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纪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检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监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察</w:t>
            </w:r>
          </w:p>
          <w:p>
            <w:pPr>
              <w:spacing w:line="240" w:lineRule="exact"/>
              <w:ind w:firstLine="352" w:firstLineChars="147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（人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事）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部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门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核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实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意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见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560" w:firstLine="3360" w:firstLineChars="14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560" w:firstLine="3360" w:firstLineChars="14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年</w:t>
            </w:r>
            <w:r>
              <w:rPr>
                <w:rFonts w:hint="eastAsia" w:eastAsia="仿宋_GB2312" w:cs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月 </w:t>
            </w:r>
            <w:r>
              <w:rPr>
                <w:rFonts w:hint="eastAsia" w:eastAsia="仿宋_GB2312" w:cs="Times New Roman"/>
                <w:color w:val="000000"/>
                <w:sz w:val="24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日</w:t>
            </w:r>
          </w:p>
          <w:p>
            <w:pPr>
              <w:wordWrap w:val="0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color w:val="000000"/>
          <w:sz w:val="24"/>
        </w:rPr>
        <w:t>说明：此表在公示期结束后，由评审通过人员所在单位纪检（监察）或人事部门负责填写（A4规格），盖公章后寄送评委会日常工作部门。</w:t>
      </w:r>
    </w:p>
    <w:p/>
    <w:sectPr>
      <w:pgSz w:w="11906" w:h="16838"/>
      <w:pgMar w:top="1984" w:right="1587" w:bottom="1417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220"/>
    <w:rsid w:val="00AF7220"/>
    <w:rsid w:val="00B87FE3"/>
    <w:rsid w:val="00D90A02"/>
    <w:rsid w:val="015A26C1"/>
    <w:rsid w:val="042B2507"/>
    <w:rsid w:val="098B6D41"/>
    <w:rsid w:val="1DA04CC0"/>
    <w:rsid w:val="304404F0"/>
    <w:rsid w:val="3548698D"/>
    <w:rsid w:val="360D039D"/>
    <w:rsid w:val="3B72470F"/>
    <w:rsid w:val="42A66D4D"/>
    <w:rsid w:val="4AB708A7"/>
    <w:rsid w:val="4EA352D0"/>
    <w:rsid w:val="4F7416CF"/>
    <w:rsid w:val="51F5033D"/>
    <w:rsid w:val="61C77D41"/>
    <w:rsid w:val="66D630E1"/>
    <w:rsid w:val="6B85403D"/>
    <w:rsid w:val="6CD60DD0"/>
    <w:rsid w:val="770626BB"/>
    <w:rsid w:val="77595CD3"/>
    <w:rsid w:val="7AC62B02"/>
    <w:rsid w:val="7DC74F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line="360" w:lineRule="auto"/>
      <w:ind w:firstLine="643"/>
      <w:jc w:val="left"/>
      <w:outlineLvl w:val="0"/>
    </w:pPr>
    <w:rPr>
      <w:rFonts w:ascii="Calibri" w:hAnsi="Calibri" w:eastAsia="宋体"/>
      <w:b/>
      <w:kern w:val="44"/>
      <w:sz w:val="2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360" w:lineRule="auto"/>
      <w:ind w:firstLine="643"/>
      <w:outlineLvl w:val="1"/>
    </w:pPr>
    <w:rPr>
      <w:rFonts w:eastAsia="宋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note text"/>
    <w:basedOn w:val="1"/>
    <w:unhideWhenUsed/>
    <w:qFormat/>
    <w:uiPriority w:val="0"/>
    <w:pPr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otnote reference"/>
    <w:basedOn w:val="7"/>
    <w:unhideWhenUsed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China</Company>
  <Pages>1</Pages>
  <Words>0</Words>
  <Characters>0</Characters>
  <Lines>1</Lines>
  <Paragraphs>1</Paragraphs>
  <TotalTime>7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2011-02-25T01:06:00Z</dcterms:created>
  <dc:creator>科员01</dc:creator>
  <cp:lastModifiedBy>杨聪</cp:lastModifiedBy>
  <cp:lastPrinted>2024-04-28T01:55:00Z</cp:lastPrinted>
  <dcterms:modified xsi:type="dcterms:W3CDTF">2024-05-27T02:00:50Z</dcterms:modified>
  <dc:title>关于征求《惠州市城乡建设领域碳达峰实施方案（征求意见稿）》意见的函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E8406A64FA8E43FC88AB88798A6EB16C</vt:lpwstr>
  </property>
</Properties>
</file>