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60" w:lineRule="exact"/>
        <w:jc w:val="center"/>
        <w:rPr>
          <w:rFonts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博农技〔2020〕  号</w:t>
      </w:r>
    </w:p>
    <w:p>
      <w:pPr>
        <w:widowControl/>
        <w:shd w:val="clear" w:color="auto" w:fill="FFFFFF"/>
        <w:spacing w:line="560" w:lineRule="exact"/>
        <w:rPr>
          <w:rFonts w:ascii="Times New Roman" w:hAnsi="Times New Roman" w:eastAsia="黑体" w:cs="Times New Roman"/>
          <w:color w:val="0D0D0D" w:themeColor="text1" w:themeTint="F2"/>
          <w:kern w:val="0"/>
          <w:sz w:val="44"/>
          <w:szCs w:val="44"/>
          <w:shd w:val="clear" w:color="auto" w:fill="FFFFFF"/>
          <w14:textFill>
            <w14:solidFill>
              <w14:schemeClr w14:val="tx1">
                <w14:lumMod w14:val="95000"/>
                <w14:lumOff w14:val="5000"/>
              </w14:schemeClr>
            </w14:solidFill>
          </w14:textFill>
        </w:rPr>
      </w:pPr>
    </w:p>
    <w:p>
      <w:pPr>
        <w:widowControl/>
        <w:shd w:val="clear" w:color="auto" w:fill="FFFFFF"/>
        <w:spacing w:line="600" w:lineRule="exact"/>
        <w:jc w:val="center"/>
        <w:rPr>
          <w:rFonts w:asciiTheme="majorEastAsia" w:hAnsiTheme="majorEastAsia" w:eastAsiaTheme="majorEastAsia" w:cstheme="majorEastAsia"/>
          <w:b/>
          <w:bCs/>
          <w:color w:val="0D0D0D" w:themeColor="text1" w:themeTint="F2"/>
          <w:kern w:val="0"/>
          <w:sz w:val="44"/>
          <w:szCs w:val="44"/>
          <w:shd w:val="clear" w:color="auto" w:fill="FFFFFF"/>
          <w14:textFill>
            <w14:solidFill>
              <w14:schemeClr w14:val="tx1">
                <w14:lumMod w14:val="95000"/>
                <w14:lumOff w14:val="5000"/>
              </w14:schemeClr>
            </w14:solidFill>
          </w14:textFill>
        </w:rPr>
      </w:pPr>
      <w:r>
        <w:rPr>
          <w:rFonts w:hint="eastAsia" w:asciiTheme="majorEastAsia" w:hAnsiTheme="majorEastAsia" w:eastAsiaTheme="majorEastAsia" w:cstheme="majorEastAsia"/>
          <w:b/>
          <w:bCs/>
          <w:color w:val="0D0D0D" w:themeColor="text1" w:themeTint="F2"/>
          <w:kern w:val="0"/>
          <w:sz w:val="44"/>
          <w:szCs w:val="44"/>
          <w:shd w:val="clear" w:color="auto" w:fill="FFFFFF"/>
          <w14:textFill>
            <w14:solidFill>
              <w14:schemeClr w14:val="tx1">
                <w14:lumMod w14:val="95000"/>
                <w14:lumOff w14:val="5000"/>
              </w14:schemeClr>
            </w14:solidFill>
          </w14:textFill>
        </w:rPr>
        <w:t>印发《2021年度精品特色有机农业发展与推广专项资金项目储备入库申报指南》的通知</w:t>
      </w: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shd w:val="clear" w:color="auto" w:fill="FFFFFF"/>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shd w:val="clear" w:color="auto" w:fill="FFFFFF"/>
          <w14:textFill>
            <w14:solidFill>
              <w14:schemeClr w14:val="tx1">
                <w14:lumMod w14:val="95000"/>
                <w14:lumOff w14:val="5000"/>
              </w14:schemeClr>
            </w14:solidFill>
          </w14:textFill>
        </w:rPr>
        <w:t>各镇（街道）农业技术推广站,罗浮山管委会农村工作办:</w:t>
      </w:r>
    </w:p>
    <w:p>
      <w:pPr>
        <w:pStyle w:val="5"/>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为加强涉农资金项目库建设工作，根据博罗县财政局关于转发《广东省涉农资金统筹整合管理办法》（博财[2019]43号）和《博罗县涉农资金统筹整合实施方案（试行）》（博府[2019]11号）的通知精神，现将《2021年度精品特色有机农业发展与推广专项资金项目</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储备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入库申报指南》印发给你们，请按照要求组织做好申报工作。 </w:t>
      </w:r>
    </w:p>
    <w:p>
      <w:pPr>
        <w:widowControl/>
        <w:adjustRightInd w:val="0"/>
        <w:snapToGrid w:val="0"/>
        <w:spacing w:line="560" w:lineRule="exact"/>
        <w:jc w:val="left"/>
        <w:rPr>
          <w:rFonts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pPr>
    </w:p>
    <w:p>
      <w:pPr>
        <w:widowControl/>
        <w:adjustRightInd w:val="0"/>
        <w:snapToGrid w:val="0"/>
        <w:spacing w:line="560" w:lineRule="exact"/>
        <w:ind w:left="1598" w:leftChars="304" w:hanging="960" w:hangingChars="3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附件：1.2021年</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精品特色有机农业发展与推广项目储备入库</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申报指南</w:t>
      </w:r>
    </w:p>
    <w:p>
      <w:pPr>
        <w:widowControl/>
        <w:adjustRightInd w:val="0"/>
        <w:snapToGrid w:val="0"/>
        <w:spacing w:line="560" w:lineRule="exact"/>
        <w:ind w:left="3565" w:hanging="3564" w:hangingChars="1114"/>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 xml:space="preserve">          2.</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2021年精品特色有机农业发展与推广项目储备入</w:t>
      </w:r>
    </w:p>
    <w:p>
      <w:pPr>
        <w:widowControl/>
        <w:adjustRightInd w:val="0"/>
        <w:snapToGrid w:val="0"/>
        <w:spacing w:line="560" w:lineRule="exact"/>
        <w:ind w:firstLine="1600" w:firstLineChars="5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库申报承诺书</w:t>
      </w:r>
    </w:p>
    <w:p>
      <w:pPr>
        <w:widowControl/>
        <w:adjustRightInd w:val="0"/>
        <w:snapToGrid w:val="0"/>
        <w:spacing w:line="560" w:lineRule="exact"/>
        <w:ind w:left="1745" w:leftChars="-714" w:hanging="3244" w:hangingChars="1014"/>
        <w:rPr>
          <w:rFonts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 xml:space="preserve">                   3.</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2021年精品特色有机农业发展与推广项目储备入库</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申报书</w:t>
      </w:r>
    </w:p>
    <w:p>
      <w:pPr>
        <w:widowControl/>
        <w:tabs>
          <w:tab w:val="left" w:pos="5004"/>
        </w:tabs>
        <w:adjustRightInd w:val="0"/>
        <w:snapToGrid w:val="0"/>
        <w:spacing w:line="560" w:lineRule="exact"/>
        <w:ind w:hanging="192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ab/>
      </w:r>
    </w:p>
    <w:p>
      <w:pPr>
        <w:widowControl/>
        <w:tabs>
          <w:tab w:val="left" w:pos="5004"/>
        </w:tabs>
        <w:adjustRightInd w:val="0"/>
        <w:snapToGrid w:val="0"/>
        <w:spacing w:line="560" w:lineRule="exact"/>
        <w:ind w:hanging="192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tabs>
          <w:tab w:val="left" w:pos="5004"/>
        </w:tabs>
        <w:adjustRightInd w:val="0"/>
        <w:snapToGrid w:val="0"/>
        <w:spacing w:line="560" w:lineRule="exact"/>
        <w:ind w:hanging="192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tabs>
          <w:tab w:val="left" w:pos="5004"/>
        </w:tabs>
        <w:adjustRightInd w:val="0"/>
        <w:snapToGrid w:val="0"/>
        <w:spacing w:line="560" w:lineRule="exact"/>
        <w:ind w:hanging="192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tabs>
          <w:tab w:val="left" w:pos="5004"/>
        </w:tabs>
        <w:adjustRightInd w:val="0"/>
        <w:snapToGrid w:val="0"/>
        <w:spacing w:line="560" w:lineRule="exact"/>
        <w:ind w:left="2923" w:leftChars="152" w:hanging="2604" w:hangingChars="814"/>
        <w:jc w:val="both"/>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（此页无正文）</w:t>
      </w:r>
    </w:p>
    <w:p>
      <w:pPr>
        <w:widowControl/>
        <w:adjustRightInd w:val="0"/>
        <w:snapToGrid w:val="0"/>
        <w:spacing w:line="560" w:lineRule="exact"/>
        <w:ind w:firstLine="5120" w:firstLineChars="16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5120" w:firstLineChars="16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p>
    <w:p>
      <w:pPr>
        <w:widowControl/>
        <w:adjustRightInd w:val="0"/>
        <w:snapToGrid w:val="0"/>
        <w:spacing w:line="560" w:lineRule="exact"/>
        <w:ind w:firstLine="4160" w:firstLineChars="13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博罗县农业</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农村综合服务</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中心</w:t>
      </w:r>
    </w:p>
    <w:p>
      <w:pPr>
        <w:widowControl/>
        <w:adjustRightInd w:val="0"/>
        <w:snapToGrid w:val="0"/>
        <w:spacing w:line="560" w:lineRule="exact"/>
        <w:ind w:hanging="1920"/>
        <w:jc w:val="left"/>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 xml:space="preserve">                                            2020年</w:t>
      </w:r>
      <w:r>
        <w:rPr>
          <w:rFonts w:hint="eastAsia" w:ascii="仿宋_GB2312" w:hAnsi="仿宋_GB2312" w:eastAsia="仿宋_GB2312" w:cs="仿宋_GB2312"/>
          <w:color w:val="0D0D0D" w:themeColor="text1" w:themeTint="F2"/>
          <w:sz w:val="32"/>
          <w:szCs w:val="32"/>
          <w:shd w:val="clear" w:color="auto" w:fill="FFFFFF"/>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月</w:t>
      </w:r>
      <w:r>
        <w:rPr>
          <w:rFonts w:hint="eastAsia" w:ascii="仿宋_GB2312" w:hAnsi="仿宋_GB2312" w:eastAsia="仿宋_GB2312" w:cs="仿宋_GB2312"/>
          <w:color w:val="0D0D0D" w:themeColor="text1" w:themeTint="F2"/>
          <w:sz w:val="32"/>
          <w:szCs w:val="32"/>
          <w:shd w:val="clear" w:color="auto" w:fill="FFFFFF"/>
          <w:lang w:val="en-US" w:eastAsia="zh-CN"/>
          <w14:textFill>
            <w14:solidFill>
              <w14:schemeClr w14:val="tx1">
                <w14:lumMod w14:val="95000"/>
                <w14:lumOff w14:val="5000"/>
              </w14:schemeClr>
            </w14:solidFill>
          </w14:textFill>
        </w:rPr>
        <w:t>7</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日</w:t>
      </w: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附件1</w:t>
      </w:r>
    </w:p>
    <w:p>
      <w:pPr>
        <w:pStyle w:val="5"/>
        <w:widowControl/>
        <w:adjustRightInd w:val="0"/>
        <w:snapToGrid w:val="0"/>
        <w:spacing w:beforeAutospacing="0" w:afterAutospacing="0" w:line="560" w:lineRule="exact"/>
        <w:jc w:val="both"/>
        <w:rPr>
          <w:rFonts w:asciiTheme="majorEastAsia" w:hAnsiTheme="majorEastAsia" w:eastAsiaTheme="majorEastAsia" w:cstheme="majorEastAsia"/>
          <w:b/>
          <w:bCs/>
          <w:color w:val="0D0D0D" w:themeColor="text1" w:themeTint="F2"/>
          <w:sz w:val="36"/>
          <w:szCs w:val="36"/>
          <w:shd w:val="clear" w:color="auto" w:fill="FFFFFF"/>
          <w14:textFill>
            <w14:solidFill>
              <w14:schemeClr w14:val="tx1">
                <w14:lumMod w14:val="95000"/>
                <w14:lumOff w14:val="5000"/>
              </w14:schemeClr>
            </w14:solidFill>
          </w14:textFill>
        </w:rPr>
      </w:pPr>
    </w:p>
    <w:p>
      <w:pPr>
        <w:pStyle w:val="5"/>
        <w:widowControl/>
        <w:adjustRightInd w:val="0"/>
        <w:snapToGrid w:val="0"/>
        <w:spacing w:beforeAutospacing="0" w:afterAutospacing="0" w:line="560" w:lineRule="exact"/>
        <w:jc w:val="center"/>
        <w:rPr>
          <w:rFonts w:asciiTheme="majorEastAsia" w:hAnsiTheme="majorEastAsia" w:eastAsiaTheme="majorEastAsia" w:cstheme="majorEastAsia"/>
          <w:b/>
          <w:bCs/>
          <w:color w:val="0D0D0D" w:themeColor="text1" w:themeTint="F2"/>
          <w:sz w:val="36"/>
          <w:szCs w:val="36"/>
          <w:shd w:val="clear" w:color="auto" w:fill="FFFFFF"/>
          <w14:textFill>
            <w14:solidFill>
              <w14:schemeClr w14:val="tx1">
                <w14:lumMod w14:val="95000"/>
                <w14:lumOff w14:val="5000"/>
              </w14:schemeClr>
            </w14:solidFill>
          </w14:textFill>
        </w:rPr>
      </w:pPr>
      <w:r>
        <w:rPr>
          <w:rFonts w:hint="eastAsia" w:asciiTheme="majorEastAsia" w:hAnsiTheme="majorEastAsia" w:eastAsiaTheme="majorEastAsia" w:cstheme="majorEastAsia"/>
          <w:b/>
          <w:bCs/>
          <w:color w:val="0D0D0D" w:themeColor="text1" w:themeTint="F2"/>
          <w:sz w:val="36"/>
          <w:szCs w:val="36"/>
          <w:shd w:val="clear" w:color="auto" w:fill="FFFFFF"/>
          <w14:textFill>
            <w14:solidFill>
              <w14:schemeClr w14:val="tx1">
                <w14:lumMod w14:val="95000"/>
                <w14:lumOff w14:val="5000"/>
              </w14:schemeClr>
            </w14:solidFill>
          </w14:textFill>
        </w:rPr>
        <w:t>博罗县2021年精品特色有机农业发展与推广项目</w:t>
      </w:r>
    </w:p>
    <w:p>
      <w:pPr>
        <w:pStyle w:val="5"/>
        <w:widowControl/>
        <w:adjustRightInd w:val="0"/>
        <w:snapToGrid w:val="0"/>
        <w:spacing w:beforeAutospacing="0" w:afterAutospacing="0" w:line="560" w:lineRule="exact"/>
        <w:ind w:firstLine="420"/>
        <w:jc w:val="center"/>
        <w:rPr>
          <w:rFonts w:asciiTheme="majorEastAsia" w:hAnsiTheme="majorEastAsia" w:eastAsiaTheme="majorEastAsia" w:cstheme="majorEastAsia"/>
          <w:b/>
          <w:bCs/>
          <w:color w:val="0D0D0D" w:themeColor="text1" w:themeTint="F2"/>
          <w:sz w:val="36"/>
          <w:szCs w:val="36"/>
          <w:shd w:val="clear" w:color="auto" w:fill="FFFFFF"/>
          <w14:textFill>
            <w14:solidFill>
              <w14:schemeClr w14:val="tx1">
                <w14:lumMod w14:val="95000"/>
                <w14:lumOff w14:val="5000"/>
              </w14:schemeClr>
            </w14:solidFill>
          </w14:textFill>
        </w:rPr>
      </w:pPr>
      <w:r>
        <w:rPr>
          <w:rFonts w:hint="eastAsia" w:asciiTheme="majorEastAsia" w:hAnsiTheme="majorEastAsia" w:eastAsiaTheme="majorEastAsia" w:cstheme="majorEastAsia"/>
          <w:b/>
          <w:bCs/>
          <w:color w:val="0D0D0D" w:themeColor="text1" w:themeTint="F2"/>
          <w:sz w:val="36"/>
          <w:szCs w:val="36"/>
          <w:shd w:val="clear" w:color="auto" w:fill="FFFFFF"/>
          <w14:textFill>
            <w14:solidFill>
              <w14:schemeClr w14:val="tx1">
                <w14:lumMod w14:val="95000"/>
                <w14:lumOff w14:val="5000"/>
              </w14:schemeClr>
            </w14:solidFill>
          </w14:textFill>
        </w:rPr>
        <w:t>储备入库申报指南</w:t>
      </w:r>
    </w:p>
    <w:p>
      <w:pPr>
        <w:pStyle w:val="5"/>
        <w:widowControl/>
        <w:adjustRightInd w:val="0"/>
        <w:snapToGrid w:val="0"/>
        <w:spacing w:beforeAutospacing="0" w:afterAutospacing="0" w:line="560" w:lineRule="exact"/>
        <w:ind w:firstLine="420"/>
        <w:jc w:val="both"/>
        <w:rPr>
          <w:rFonts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t>一、专项资金名称</w:t>
      </w:r>
    </w:p>
    <w:p>
      <w:pPr>
        <w:pStyle w:val="5"/>
        <w:widowControl/>
        <w:adjustRightInd w:val="0"/>
        <w:snapToGrid w:val="0"/>
        <w:spacing w:beforeAutospacing="0" w:afterAutospacing="0" w:line="560" w:lineRule="exact"/>
        <w:ind w:firstLine="64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博罗县2021年精品特色有机农业发展与推广项目</w:t>
      </w:r>
    </w:p>
    <w:p>
      <w:pPr>
        <w:pStyle w:val="5"/>
        <w:widowControl/>
        <w:numPr>
          <w:ilvl w:val="0"/>
          <w:numId w:val="1"/>
        </w:numPr>
        <w:adjustRightInd w:val="0"/>
        <w:snapToGrid w:val="0"/>
        <w:spacing w:beforeAutospacing="0" w:afterAutospacing="0" w:line="560" w:lineRule="exact"/>
        <w:ind w:firstLine="420"/>
        <w:jc w:val="both"/>
        <w:rPr>
          <w:rFonts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t>项目绩效目标</w:t>
      </w:r>
    </w:p>
    <w:p>
      <w:pPr>
        <w:pStyle w:val="5"/>
        <w:widowControl/>
        <w:adjustRightInd w:val="0"/>
        <w:snapToGrid w:val="0"/>
        <w:spacing w:beforeAutospacing="0" w:afterAutospacing="0" w:line="560" w:lineRule="exact"/>
        <w:ind w:firstLine="640" w:firstLineChars="200"/>
        <w:jc w:val="both"/>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为促进博罗县精品特色农业发展，推动优势特色农业产业做大做强，扶持、培育符合条件的农业经营主体（农业企业、农民专业合作社等）发展特色农业产业，增强示范带动能力，提高我县农业创新力、竟争力，推动产业兴旺，助力乡村振兴。</w:t>
      </w:r>
    </w:p>
    <w:p>
      <w:pPr>
        <w:pStyle w:val="5"/>
        <w:widowControl/>
        <w:adjustRightInd w:val="0"/>
        <w:snapToGrid w:val="0"/>
        <w:spacing w:beforeAutospacing="0" w:afterAutospacing="0" w:line="560" w:lineRule="exact"/>
        <w:ind w:firstLine="320" w:firstLineChars="100"/>
        <w:jc w:val="both"/>
        <w:rPr>
          <w:rFonts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t>三、基本原则 </w:t>
      </w:r>
    </w:p>
    <w:p>
      <w:pPr>
        <w:widowControl/>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1、突出重点。发挥财政资金在加快我县农业现代化进程中的引导推动作用，重点支</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持发展优势特色农业的</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新型农业经营主体，推动精品特色农业发展。</w:t>
      </w:r>
    </w:p>
    <w:p>
      <w:pPr>
        <w:pStyle w:val="5"/>
        <w:widowControl/>
        <w:adjustRightInd w:val="0"/>
        <w:snapToGrid w:val="0"/>
        <w:spacing w:beforeAutospacing="0" w:afterAutospacing="0" w:line="560" w:lineRule="exact"/>
        <w:ind w:firstLine="640" w:firstLineChars="20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2、程序公平。通过公开申报、专家评审、公示公告等程序，择优确定支持项目。 </w:t>
      </w:r>
    </w:p>
    <w:p>
      <w:pPr>
        <w:pStyle w:val="5"/>
        <w:widowControl/>
        <w:adjustRightInd w:val="0"/>
        <w:snapToGrid w:val="0"/>
        <w:spacing w:beforeAutospacing="0" w:afterAutospacing="0" w:line="560" w:lineRule="exact"/>
        <w:ind w:firstLine="640" w:firstLineChars="20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3、依法依规。严格按管理程序运作，严格规范资金使用，确保专项资金规范、安全、高效使用。</w:t>
      </w:r>
    </w:p>
    <w:p>
      <w:pPr>
        <w:pStyle w:val="9"/>
        <w:adjustRightInd w:val="0"/>
        <w:snapToGrid w:val="0"/>
        <w:spacing w:line="560" w:lineRule="exact"/>
        <w:ind w:firstLine="640" w:firstLineChars="200"/>
        <w:jc w:val="both"/>
        <w:rPr>
          <w:rFonts w:ascii="宋体" w:hAnsi="宋体" w:cs="宋体"/>
          <w:b/>
          <w:color w:val="0D0D0D" w:themeColor="text1" w:themeTint="F2"/>
          <w:sz w:val="32"/>
          <w:szCs w:val="32"/>
          <w:lang w:eastAsia="zh-CN"/>
          <w14:textFill>
            <w14:solidFill>
              <w14:schemeClr w14:val="tx1">
                <w14:lumMod w14:val="95000"/>
                <w14:lumOff w14:val="5000"/>
              </w14:schemeClr>
            </w14:solidFill>
          </w14:textFill>
        </w:rPr>
      </w:pPr>
      <w:r>
        <w:rPr>
          <w:rFonts w:hint="eastAsia" w:ascii="宋体" w:hAnsi="宋体" w:cs="宋体"/>
          <w:b/>
          <w:color w:val="0D0D0D" w:themeColor="text1" w:themeTint="F2"/>
          <w:sz w:val="32"/>
          <w:szCs w:val="32"/>
          <w:lang w:eastAsia="zh-CN"/>
          <w14:textFill>
            <w14:solidFill>
              <w14:schemeClr w14:val="tx1">
                <w14:lumMod w14:val="95000"/>
                <w14:lumOff w14:val="5000"/>
              </w14:schemeClr>
            </w14:solidFill>
          </w14:textFill>
        </w:rPr>
        <w:t>四、项目库申报类别</w:t>
      </w:r>
    </w:p>
    <w:p>
      <w:pPr>
        <w:pStyle w:val="9"/>
        <w:adjustRightInd w:val="0"/>
        <w:snapToGrid w:val="0"/>
        <w:spacing w:line="560" w:lineRule="exact"/>
        <w:ind w:firstLine="640" w:firstLineChars="200"/>
        <w:jc w:val="both"/>
        <w:rPr>
          <w:rFonts w:ascii="宋体" w:hAnsi="宋体" w:cs="宋体"/>
          <w:color w:val="0D0D0D" w:themeColor="text1" w:themeTint="F2"/>
          <w:sz w:val="32"/>
          <w:szCs w:val="32"/>
          <w:shd w:val="clear" w:color="auto" w:fill="FFFFFF"/>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32"/>
          <w:szCs w:val="32"/>
          <w:shd w:val="clear" w:color="auto" w:fill="FFFFFF"/>
          <w:lang w:eastAsia="zh-CN"/>
          <w14:textFill>
            <w14:solidFill>
              <w14:schemeClr w14:val="tx1">
                <w14:lumMod w14:val="95000"/>
                <w14:lumOff w14:val="5000"/>
              </w14:schemeClr>
            </w14:solidFill>
          </w14:textFill>
        </w:rPr>
        <w:t>此次申报储备入库项目包括四个类别，由各镇（街道）组织申报，由县级实行竞争性分配。根据涉农资金管理要求，项目提前一年组织项目入库储备，未入库项目原则上不匹配项目资金。</w:t>
      </w:r>
    </w:p>
    <w:p>
      <w:pPr>
        <w:widowControl/>
        <w:adjustRightInd w:val="0"/>
        <w:snapToGrid w:val="0"/>
        <w:spacing w:line="560" w:lineRule="exact"/>
        <w:ind w:firstLine="640" w:firstLineChars="200"/>
        <w:rPr>
          <w:rFonts w:ascii="宋体" w:hAnsi="宋体" w:eastAsia="宋体" w:cs="宋体"/>
          <w:color w:val="0D0D0D" w:themeColor="text1" w:themeTint="F2"/>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1、中草药种植及加工项目：</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围绕县委、县政府发展大健康产业，打造中草药种植基地的工作部署，进一步扶持、</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培育中草药种植及加工业发展，</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引领推动区域农业结构调整、促进我县中草药产业发展，为我县乡村振兴提供产业支撑。</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主要支持：种子种苗繁育、标准化种植、产品初加工和精深加工等方向。</w:t>
      </w:r>
    </w:p>
    <w:p>
      <w:pPr>
        <w:widowControl/>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2、农作物种植及农产品加工项目：</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围绕我县粮食生产、特色优势产品、产业，进一步扶持、培育以高产优质稻种植为主的粮食产业、以“名、优、稀、特”为主的林果</w:t>
      </w:r>
      <w:r>
        <w:rPr>
          <w:rFonts w:hint="eastAsia" w:ascii="宋体" w:hAnsi="宋体" w:eastAsia="宋体" w:cs="宋体"/>
          <w:color w:val="0D0D0D" w:themeColor="text1" w:themeTint="F2"/>
          <w:kern w:val="0"/>
          <w:sz w:val="32"/>
          <w:szCs w:val="32"/>
          <w:shd w:val="clear" w:color="auto" w:fill="FFFFFF"/>
          <w:lang w:eastAsia="zh-CN"/>
          <w14:textFill>
            <w14:solidFill>
              <w14:schemeClr w14:val="tx1">
                <w14:lumMod w14:val="95000"/>
                <w14:lumOff w14:val="5000"/>
              </w14:schemeClr>
            </w14:solidFill>
          </w14:textFill>
        </w:rPr>
        <w:t>、花卉</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产业，以设施蔬菜为主的蔬菜产业和大宗农产品加工业，确保粮食产量稳定、促进农产品的绿色化、优质化、特色化、品牌化发展，加快新技术、新品种的推广应用，提高产品的优势和经济效益。主要支持：粮食生产及加工、推广应用绿色高质高效生产技术，支持</w:t>
      </w:r>
      <w:r>
        <w:rPr>
          <w:rFonts w:hint="eastAsia" w:ascii="宋体" w:hAnsi="宋体" w:eastAsia="宋体" w:cs="宋体"/>
          <w:color w:val="0D0D0D" w:themeColor="text1" w:themeTint="F2"/>
          <w:kern w:val="0"/>
          <w:sz w:val="32"/>
          <w:szCs w:val="32"/>
          <w:shd w:val="clear" w:color="auto" w:fill="FFFFFF"/>
          <w:lang w:eastAsia="zh-CN"/>
          <w14:textFill>
            <w14:solidFill>
              <w14:schemeClr w14:val="tx1">
                <w14:lumMod w14:val="95000"/>
                <w14:lumOff w14:val="5000"/>
              </w14:schemeClr>
            </w14:solidFill>
          </w14:textFill>
        </w:rPr>
        <w:t>农业科技园区建设</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、农产品的深加工及全产业</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链开发。</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3、农产品品牌建设项目：</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围绕打响博罗特色农业品牌为核心，扶持、培育一批特色明显、类型多样、竞争力强的农业品牌，促进“一村一品”、“一镇一业”发展格局加快形成，培育一批名牌产品，促进“优质、特色、精品”农业的加快发展，提升我县农产品竞争力和附加值。</w:t>
      </w:r>
    </w:p>
    <w:p>
      <w:pPr>
        <w:widowControl/>
        <w:adjustRightInd w:val="0"/>
        <w:snapToGrid w:val="0"/>
        <w:spacing w:line="560" w:lineRule="exact"/>
        <w:ind w:firstLine="640" w:firstLineChars="200"/>
        <w:rPr>
          <w:rFonts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 xml:space="preserve">主要支持：创建与培育全区性农产品区域公用品牌、 “三品一标” 农产品品牌、农产品出口品牌。 </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4、其它符合精品特色有机农业项目：</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用于符合精品特色有机农业发展的其他项目，主要支持：新品种、新技术的引进、推广，加强农产品质量标准体系建设，信息化建设、扶持、培育一批具有地域特色和一定规模的特色农业经营主体。</w:t>
      </w:r>
    </w:p>
    <w:p>
      <w:pPr>
        <w:shd w:val="clear" w:color="auto" w:fill="FFFFFF"/>
        <w:adjustRightInd w:val="0"/>
        <w:snapToGrid w:val="0"/>
        <w:spacing w:line="560" w:lineRule="exact"/>
        <w:ind w:firstLine="640"/>
        <w:rPr>
          <w:rFonts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t>五、项目申报对象、申报条件、申报数量和补助标准</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1、申报对象：</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农业类事业单位（农业技术推广服务部门）涉农行业协会、农业企业、农民合作社、家庭农场、农业生产经营和服务组织。</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优先重点扶持：</w:t>
      </w:r>
    </w:p>
    <w:p>
      <w:pPr>
        <w:pStyle w:val="2"/>
        <w:adjustRightInd w:val="0"/>
        <w:snapToGrid w:val="0"/>
        <w:spacing w:line="560" w:lineRule="exact"/>
        <w:rPr>
          <w:rFonts w:ascii="宋体" w:hAnsi="宋体"/>
          <w:b w:val="0"/>
          <w:bCs w:val="0"/>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color w:val="0D0D0D" w:themeColor="text1" w:themeTint="F2"/>
          <w:sz w:val="32"/>
          <w:szCs w:val="32"/>
          <w14:textFill>
            <w14:solidFill>
              <w14:schemeClr w14:val="tx1">
                <w14:lumMod w14:val="95000"/>
                <w14:lumOff w14:val="5000"/>
              </w14:schemeClr>
            </w14:solidFill>
          </w14:textFill>
        </w:rPr>
        <w:t xml:space="preserve">   </w:t>
      </w:r>
      <w:r>
        <w:rPr>
          <w:rFonts w:hint="eastAsia" w:ascii="宋体" w:hAnsi="宋体"/>
          <w:b w:val="0"/>
          <w:bCs w:val="0"/>
          <w:color w:val="0D0D0D" w:themeColor="text1" w:themeTint="F2"/>
          <w:sz w:val="32"/>
          <w:szCs w:val="32"/>
          <w:shd w:val="clear" w:color="auto" w:fill="FFFFFF"/>
          <w14:textFill>
            <w14:solidFill>
              <w14:schemeClr w14:val="tx1">
                <w14:lumMod w14:val="95000"/>
                <w14:lumOff w14:val="5000"/>
              </w14:schemeClr>
            </w14:solidFill>
          </w14:textFill>
        </w:rPr>
        <w:t xml:space="preserve"> ①市级以上的农民合作示范社和示范家庭农场。</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②规模较大的南药种植基地、与中药企业实行产销对接的合作基地；</w:t>
      </w:r>
    </w:p>
    <w:p>
      <w:pPr>
        <w:adjustRightInd w:val="0"/>
        <w:snapToGrid w:val="0"/>
        <w:spacing w:line="560" w:lineRule="exact"/>
        <w:ind w:firstLine="640" w:firstLineChars="200"/>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③</w:t>
      </w:r>
      <w:r>
        <w:rPr>
          <w:rFonts w:hint="eastAsia"/>
          <w:sz w:val="32"/>
        </w:rPr>
        <w:t>具一定规模及示范带动作用的粮食生产、加工企业。</w:t>
      </w:r>
    </w:p>
    <w:p>
      <w:pPr>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sz w:val="32"/>
        </w:rPr>
        <w:t>④</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区域特色的农业主导产品、支柱产业和知名品牌；</w:t>
      </w:r>
    </w:p>
    <w:p>
      <w:pPr>
        <w:adjustRightInd w:val="0"/>
        <w:snapToGrid w:val="0"/>
        <w:spacing w:line="560" w:lineRule="exact"/>
        <w:ind w:firstLine="640" w:firstLineChars="200"/>
        <w:rPr>
          <w:rFonts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2、申报条件：</w:t>
      </w:r>
    </w:p>
    <w:p>
      <w:pPr>
        <w:pStyle w:val="5"/>
        <w:widowControl/>
        <w:shd w:val="clear" w:color="auto" w:fill="FFFFFF"/>
        <w:spacing w:beforeAutospacing="0" w:afterAutospacing="0" w:line="560" w:lineRule="exact"/>
        <w:ind w:firstLine="640" w:firstLineChars="20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1）申报单位为经营组织的，应在博罗当地注册登记，具备独立法人资格；具有一定的经营规模和持续经营能力，有完成项目的经济实力和自筹资金能力；建立了经营管理制度和机制，管理规范。其中农民专业合作社应符合农民合作社有关规定，产权明晰，章程规范，运行机制合理；管理比较规范，示范带动作用强</w:t>
      </w:r>
      <w:r>
        <w:rPr>
          <w:rFonts w:hint="eastAsia" w:ascii="宋体" w:hAnsi="宋体" w:eastAsia="宋体" w:cs="宋体"/>
          <w:color w:val="0D0D0D" w:themeColor="text1" w:themeTint="F2"/>
          <w:sz w:val="32"/>
          <w:szCs w:val="32"/>
          <w:shd w:val="clear" w:color="auto" w:fill="FFFFFF"/>
          <w:lang w:val="en-US" w:eastAsia="zh-CN"/>
          <w14:textFill>
            <w14:solidFill>
              <w14:schemeClr w14:val="tx1">
                <w14:lumMod w14:val="95000"/>
                <w14:lumOff w14:val="5000"/>
              </w14:schemeClr>
            </w14:solidFill>
          </w14:textFill>
        </w:rPr>
        <w:t>;</w:t>
      </w:r>
    </w:p>
    <w:p>
      <w:pPr>
        <w:adjustRightInd/>
        <w:snapToGrid/>
        <w:spacing w:line="240" w:lineRule="auto"/>
        <w:ind w:firstLine="640" w:firstLineChars="200"/>
        <w:rPr>
          <w:rFonts w:hint="eastAsia" w:asciiTheme="minorEastAsia" w:hAnsiTheme="minorEastAsia" w:eastAsiaTheme="minorEastAsia"/>
          <w:kern w:val="0"/>
          <w:sz w:val="32"/>
          <w:szCs w:val="32"/>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（2）申报种植类项目和水产养殖推广项目，种植面积、水产养殖面积要达到50亩以上</w:t>
      </w:r>
      <w:r>
        <w:rPr>
          <w:rFonts w:hint="eastAsia" w:ascii="宋体" w:hAnsi="宋体" w:eastAsia="宋体" w:cs="宋体"/>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w:t>
      </w:r>
    </w:p>
    <w:p>
      <w:pPr>
        <w:adjustRightInd w:val="0"/>
        <w:snapToGrid w:val="0"/>
        <w:spacing w:line="560" w:lineRule="exact"/>
        <w:ind w:firstLine="640" w:firstLineChars="200"/>
        <w:rPr>
          <w:rFonts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（3）申报主体依法依规从事与农业相关的经营服务活动，在信用惠州平台上无不良信用记录；</w:t>
      </w:r>
    </w:p>
    <w:p>
      <w:pPr>
        <w:shd w:val="clear" w:color="auto" w:fill="FFFFFF"/>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（4）土地流转依法规范，</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土地流转有效期限</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5</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年以上</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。所实施项目符合当地自然资源、农业农村(水产畜牧)、林业、生态环境等部门的相关规定。</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建设农业设施占用耕地的，要在项目申报前，按照有关规定办理审批(或备案)手续；</w:t>
      </w:r>
    </w:p>
    <w:p>
      <w:pPr>
        <w:pStyle w:val="5"/>
        <w:widowControl/>
        <w:adjustRightInd w:val="0"/>
        <w:snapToGrid w:val="0"/>
        <w:spacing w:beforeAutospacing="0" w:afterAutospacing="0" w:line="560" w:lineRule="exact"/>
        <w:ind w:firstLine="640" w:firstLineChars="20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（5）项目切合我县农业发展规划，符合精品特色有机农业要求，有辐射带动能力，能提高我县农业创新力、竟争力，促进农业增效和农民增收；</w:t>
      </w:r>
    </w:p>
    <w:p>
      <w:pPr>
        <w:pStyle w:val="5"/>
        <w:widowControl/>
        <w:adjustRightInd w:val="0"/>
        <w:snapToGrid w:val="0"/>
        <w:spacing w:beforeAutospacing="0" w:afterAutospacing="0" w:line="560" w:lineRule="exact"/>
        <w:ind w:firstLine="640" w:firstLineChars="200"/>
        <w:jc w:val="both"/>
        <w:rPr>
          <w:rFonts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（6）项目申报单位应有保证完成项目建设、确保项目正常运作的计划和保障措施。</w:t>
      </w:r>
    </w:p>
    <w:p>
      <w:pPr>
        <w:widowControl/>
        <w:adjustRightInd w:val="0"/>
        <w:snapToGrid w:val="0"/>
        <w:spacing w:line="560" w:lineRule="exact"/>
        <w:ind w:firstLine="645"/>
        <w:rPr>
          <w:rFonts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3、存在以下情形不予扶持：</w:t>
      </w:r>
    </w:p>
    <w:p>
      <w:pPr>
        <w:widowControl/>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（1）201</w:t>
      </w:r>
      <w:r>
        <w:rPr>
          <w:rFonts w:hint="eastAsia" w:ascii="宋体" w:hAnsi="宋体" w:eastAsia="宋体" w:cs="宋体"/>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9</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年－2020 年获得本项财政专项资金扶持过的</w:t>
      </w:r>
      <w:r>
        <w:rPr>
          <w:rFonts w:hint="eastAsia" w:ascii="宋体" w:hAnsi="宋体" w:eastAsia="宋体" w:cs="宋体"/>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项目主体</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原则上2021年不予扶持；</w:t>
      </w:r>
    </w:p>
    <w:p>
      <w:pPr>
        <w:widowControl/>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（2）同一项目单位近3年内所承担获得各级财政扶持的项目未能通过验收的不得申报；</w:t>
      </w:r>
    </w:p>
    <w:p>
      <w:pPr>
        <w:widowControl/>
        <w:adjustRightInd w:val="0"/>
        <w:snapToGrid w:val="0"/>
        <w:spacing w:line="560" w:lineRule="exact"/>
        <w:ind w:firstLine="645"/>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（3）本次申报的建设内容与上级财政资金扶持的建设内容重复的不得申报；</w:t>
      </w:r>
    </w:p>
    <w:p>
      <w:pPr>
        <w:widowControl/>
        <w:adjustRightInd w:val="0"/>
        <w:snapToGrid w:val="0"/>
        <w:spacing w:line="560" w:lineRule="exact"/>
        <w:ind w:firstLine="645"/>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（4）近3年因违法违规行为或产品质量安全问题被相关行政主管部门处理处罚及通报，或者被列入质量安全“黑名单”的，且整改未达到要求，不得申报。</w:t>
      </w:r>
    </w:p>
    <w:p>
      <w:pPr>
        <w:widowControl/>
        <w:adjustRightInd w:val="0"/>
        <w:snapToGrid w:val="0"/>
        <w:spacing w:line="560" w:lineRule="exact"/>
        <w:ind w:firstLine="645"/>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4、申报数量和补助标准：</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通过专家评审，每个项目补助5——20万元，单个项目财政补助比例不超过项目总投资的50%，农业类事业单位实施的项目不受该比例限制。</w:t>
      </w:r>
    </w:p>
    <w:p>
      <w:pPr>
        <w:adjustRightInd w:val="0"/>
        <w:snapToGrid w:val="0"/>
        <w:spacing w:line="560" w:lineRule="exact"/>
        <w:ind w:firstLine="640" w:firstLineChars="200"/>
        <w:rPr>
          <w:rFonts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t>六、专项资金补助方式、使用范围、建设年限</w:t>
      </w:r>
    </w:p>
    <w:p>
      <w:pPr>
        <w:widowControl/>
        <w:adjustRightInd w:val="0"/>
        <w:snapToGrid w:val="0"/>
        <w:spacing w:line="560" w:lineRule="exact"/>
        <w:ind w:firstLine="640" w:firstLineChars="200"/>
        <w:rPr>
          <w:rFonts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1、</w:t>
      </w:r>
      <w:r>
        <w:rPr>
          <w:rFonts w:hint="eastAsia" w:ascii="宋体" w:hAnsi="宋体" w:eastAsia="宋体" w:cs="宋体"/>
          <w:b/>
          <w:bCs/>
          <w:color w:val="0D0D0D" w:themeColor="text1" w:themeTint="F2"/>
          <w:kern w:val="0"/>
          <w:sz w:val="32"/>
          <w:szCs w:val="32"/>
          <w:shd w:val="clear" w:color="auto" w:fill="FFFFFF"/>
          <w:lang w:val="zh-CN"/>
          <w14:textFill>
            <w14:solidFill>
              <w14:schemeClr w14:val="tx1">
                <w14:lumMod w14:val="95000"/>
                <w14:lumOff w14:val="5000"/>
              </w14:schemeClr>
            </w14:solidFill>
          </w14:textFill>
        </w:rPr>
        <w:t>补</w:t>
      </w:r>
      <w:r>
        <w:rPr>
          <w:rFonts w:hint="eastAsia"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t>助</w:t>
      </w:r>
      <w:r>
        <w:rPr>
          <w:rFonts w:hint="eastAsia" w:ascii="宋体" w:hAnsi="宋体" w:eastAsia="宋体" w:cs="宋体"/>
          <w:b/>
          <w:bCs/>
          <w:color w:val="0D0D0D" w:themeColor="text1" w:themeTint="F2"/>
          <w:kern w:val="0"/>
          <w:sz w:val="32"/>
          <w:szCs w:val="32"/>
          <w:shd w:val="clear" w:color="auto" w:fill="FFFFFF"/>
          <w:lang w:val="zh-CN"/>
          <w14:textFill>
            <w14:solidFill>
              <w14:schemeClr w14:val="tx1">
                <w14:lumMod w14:val="95000"/>
                <w14:lumOff w14:val="5000"/>
              </w14:schemeClr>
            </w14:solidFill>
          </w14:textFill>
        </w:rPr>
        <w:t>方式：</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项目资金采取先建后补的方式予以补助，</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待通过验收后再拨付财政补助资金，</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验收不合格的，由县农业农村综合服务中心监督落实整改，整改完成后给予补助，不按要求整改的，将不给予补助。</w:t>
      </w:r>
    </w:p>
    <w:p>
      <w:pPr>
        <w:widowControl/>
        <w:adjustRightInd w:val="0"/>
        <w:snapToGrid w:val="0"/>
        <w:spacing w:line="560" w:lineRule="exact"/>
        <w:ind w:firstLine="640" w:firstLineChars="200"/>
        <w:jc w:val="left"/>
        <w:rPr>
          <w:rFonts w:ascii="宋体" w:hAnsi="宋体" w:eastAsia="宋体" w:cs="宋体"/>
          <w:b/>
          <w:bCs/>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2、</w:t>
      </w:r>
      <w:r>
        <w:rPr>
          <w:rFonts w:hint="eastAsia" w:ascii="宋体" w:hAnsi="宋体" w:eastAsia="宋体" w:cs="宋体"/>
          <w:b/>
          <w:color w:val="0D0D0D" w:themeColor="text1" w:themeTint="F2"/>
          <w:kern w:val="0"/>
          <w:sz w:val="32"/>
          <w:szCs w:val="32"/>
          <w:shd w:val="clear" w:color="auto" w:fill="FFFFFF"/>
          <w14:textFill>
            <w14:solidFill>
              <w14:schemeClr w14:val="tx1">
                <w14:lumMod w14:val="95000"/>
                <w14:lumOff w14:val="5000"/>
              </w14:schemeClr>
            </w14:solidFill>
          </w14:textFill>
        </w:rPr>
        <w:t>补助资金</w:t>
      </w:r>
      <w:r>
        <w:rPr>
          <w:rFonts w:hint="eastAsia" w:ascii="宋体" w:hAnsi="宋体" w:eastAsia="宋体" w:cs="宋体"/>
          <w:b/>
          <w:bCs/>
          <w:color w:val="0D0D0D" w:themeColor="text1" w:themeTint="F2"/>
          <w:kern w:val="0"/>
          <w:sz w:val="32"/>
          <w:szCs w:val="32"/>
          <w:shd w:val="clear" w:color="auto" w:fill="FFFFFF"/>
          <w:lang w:val="zh-CN"/>
          <w14:textFill>
            <w14:solidFill>
              <w14:schemeClr w14:val="tx1">
                <w14:lumMod w14:val="95000"/>
                <w14:lumOff w14:val="5000"/>
              </w14:schemeClr>
            </w14:solidFill>
          </w14:textFill>
        </w:rPr>
        <w:t>主要用途：</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主要用于农业新品种、新技术引进、采购农业设备、有机肥等生产性物资、开展农产品质量提升、农产品加工、农业设施建设、农业信息化建设、技术培训推广、品牌推广、</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项目检查验收、专家咨询等支出</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。严格执行财政资金管理办法，保证项目资金专款专用，</w:t>
      </w:r>
      <w:r>
        <w:rPr>
          <w:rFonts w:hint="eastAsia" w:ascii="宋体" w:hAnsi="宋体" w:eastAsia="宋体" w:cs="宋体"/>
          <w:b/>
          <w:bCs/>
          <w:color w:val="0D0D0D" w:themeColor="text1" w:themeTint="F2"/>
          <w:kern w:val="0"/>
          <w:sz w:val="32"/>
          <w:szCs w:val="32"/>
          <w:u w:val="single"/>
          <w:shd w:val="clear" w:color="auto" w:fill="FFFFFF"/>
          <w:lang w:val="zh-CN"/>
          <w14:textFill>
            <w14:solidFill>
              <w14:schemeClr w14:val="tx1">
                <w14:lumMod w14:val="95000"/>
                <w14:lumOff w14:val="5000"/>
              </w14:schemeClr>
            </w14:solidFill>
          </w14:textFill>
        </w:rPr>
        <w:t>不得用于基础工程建设、人员工资、</w:t>
      </w:r>
      <w:r>
        <w:rPr>
          <w:rFonts w:hint="eastAsia" w:ascii="宋体" w:hAnsi="宋体" w:eastAsia="宋体" w:cs="宋体"/>
          <w:b/>
          <w:bCs/>
          <w:color w:val="0D0D0D" w:themeColor="text1" w:themeTint="F2"/>
          <w:kern w:val="0"/>
          <w:sz w:val="32"/>
          <w:szCs w:val="32"/>
          <w:u w:val="single"/>
          <w:shd w:val="clear" w:color="auto" w:fill="FFFFFF"/>
          <w14:textFill>
            <w14:solidFill>
              <w14:schemeClr w14:val="tx1">
                <w14:lumMod w14:val="95000"/>
                <w14:lumOff w14:val="5000"/>
              </w14:schemeClr>
            </w14:solidFill>
          </w14:textFill>
        </w:rPr>
        <w:t>业务接待</w:t>
      </w:r>
      <w:r>
        <w:rPr>
          <w:rFonts w:hint="eastAsia" w:ascii="宋体" w:hAnsi="宋体" w:eastAsia="宋体" w:cs="宋体"/>
          <w:b/>
          <w:bCs/>
          <w:color w:val="0D0D0D" w:themeColor="text1" w:themeTint="F2"/>
          <w:kern w:val="0"/>
          <w:sz w:val="32"/>
          <w:szCs w:val="32"/>
          <w:u w:val="single"/>
          <w:shd w:val="clear" w:color="auto" w:fill="FFFFFF"/>
          <w:lang w:val="zh-CN"/>
          <w14:textFill>
            <w14:solidFill>
              <w14:schemeClr w14:val="tx1">
                <w14:lumMod w14:val="95000"/>
                <w14:lumOff w14:val="5000"/>
              </w14:schemeClr>
            </w14:solidFill>
          </w14:textFill>
        </w:rPr>
        <w:t>及福利补助等支出</w:t>
      </w:r>
      <w:r>
        <w:rPr>
          <w:rFonts w:hint="eastAsia" w:ascii="宋体" w:hAnsi="宋体" w:eastAsia="宋体" w:cs="宋体"/>
          <w:b/>
          <w:color w:val="0D0D0D" w:themeColor="text1" w:themeTint="F2"/>
          <w:kern w:val="0"/>
          <w:sz w:val="32"/>
          <w:szCs w:val="32"/>
          <w14:textFill>
            <w14:solidFill>
              <w14:schemeClr w14:val="tx1">
                <w14:lumMod w14:val="95000"/>
                <w14:lumOff w14:val="5000"/>
              </w14:schemeClr>
            </w14:solidFill>
          </w14:textFill>
        </w:rPr>
        <w:t>。</w:t>
      </w:r>
    </w:p>
    <w:p>
      <w:pPr>
        <w:shd w:val="clear" w:color="auto" w:fill="FFFFFF"/>
        <w:adjustRightInd w:val="0"/>
        <w:snapToGrid w:val="0"/>
        <w:spacing w:line="560" w:lineRule="exact"/>
        <w:ind w:firstLine="640" w:firstLineChars="200"/>
        <w:jc w:val="left"/>
        <w:rPr>
          <w:rFonts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lang w:val="zh-CN"/>
          <w14:textFill>
            <w14:solidFill>
              <w14:schemeClr w14:val="tx1">
                <w14:lumMod w14:val="95000"/>
                <w14:lumOff w14:val="5000"/>
              </w14:schemeClr>
            </w14:solidFill>
          </w14:textFill>
        </w:rPr>
        <w:t>3、项目实施期限：</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项目建设内容须在</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2021</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年当年实施,并于10月</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15</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日前完成，项目完成</w:t>
      </w:r>
      <w:r>
        <w:rPr>
          <w:rFonts w:hint="eastAsia" w:ascii="宋体" w:hAnsi="宋体" w:eastAsia="宋体" w:cs="宋体"/>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后</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由县农</w:t>
      </w:r>
      <w:r>
        <w:rPr>
          <w:rFonts w:hint="eastAsia" w:ascii="宋体" w:hAnsi="宋体" w:eastAsia="宋体" w:cs="宋体"/>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业农村综合服务</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中心组织验收小组进行绩效评价并验收。</w:t>
      </w:r>
    </w:p>
    <w:p>
      <w:pPr>
        <w:shd w:val="clear" w:color="auto" w:fill="FFFFFF"/>
        <w:adjustRightInd w:val="0"/>
        <w:snapToGrid w:val="0"/>
        <w:spacing w:line="560" w:lineRule="exact"/>
        <w:ind w:firstLine="640" w:firstLineChars="200"/>
        <w:jc w:val="left"/>
        <w:rPr>
          <w:rFonts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七、项目申报程序和要求</w:t>
      </w:r>
    </w:p>
    <w:p>
      <w:pPr>
        <w:shd w:val="clear" w:color="auto" w:fill="FFFFFF"/>
        <w:adjustRightInd w:val="0"/>
        <w:snapToGrid w:val="0"/>
        <w:spacing w:line="560" w:lineRule="exact"/>
        <w:ind w:firstLine="640" w:firstLineChars="200"/>
        <w:jc w:val="left"/>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1、自主申报:</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符合条件的经营主体登陆博罗县政府网</w:t>
      </w:r>
      <w:r>
        <w:rPr>
          <w:rFonts w:hint="eastAsia" w:ascii="宋体" w:hAnsi="宋体" w:eastAsia="宋体" w:cs="宋体"/>
          <w:color w:val="0D0D0D" w:themeColor="text1" w:themeTint="F2"/>
          <w:spacing w:val="-20"/>
          <w:kern w:val="0"/>
          <w:sz w:val="32"/>
          <w:szCs w:val="32"/>
          <w14:textFill>
            <w14:solidFill>
              <w14:schemeClr w14:val="tx1">
                <w14:lumMod w14:val="95000"/>
                <w14:lumOff w14:val="5000"/>
              </w14:schemeClr>
            </w14:solidFill>
          </w14:textFill>
        </w:rPr>
        <w:t>—</w:t>
      </w:r>
      <w:r>
        <w:rPr>
          <w:rFonts w:hint="eastAsia" w:ascii="宋体" w:hAnsi="宋体" w:eastAsia="宋体" w:cs="宋体"/>
          <w:color w:val="0D0D0D" w:themeColor="text1" w:themeTint="F2"/>
          <w:spacing w:val="-23"/>
          <w:kern w:val="0"/>
          <w:sz w:val="32"/>
          <w:szCs w:val="32"/>
          <w14:textFill>
            <w14:solidFill>
              <w14:schemeClr w14:val="tx1">
                <w14:lumMod w14:val="95000"/>
                <w14:lumOff w14:val="5000"/>
              </w14:schemeClr>
            </w14:solidFill>
          </w14:textFill>
        </w:rPr>
        <w:t>博罗县农业农村综合服务中心栏目地址</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w:t>
      </w:r>
      <w:r>
        <w:rPr>
          <w:rFonts w:ascii="宋体" w:hAnsi="宋体" w:eastAsia="宋体" w:cs="宋体"/>
          <w:color w:val="0D0D0D" w:themeColor="text1" w:themeTint="F2"/>
          <w:kern w:val="0"/>
          <w:sz w:val="32"/>
          <w:szCs w:val="32"/>
          <w14:textFill>
            <w14:solidFill>
              <w14:schemeClr w14:val="tx1">
                <w14:lumMod w14:val="95000"/>
                <w14:lumOff w14:val="5000"/>
              </w14:schemeClr>
            </w14:solidFill>
          </w14:textFill>
        </w:rPr>
        <w:t>http://www.boluo.gov.cn/xnyjstgzx/index.html</w:t>
      </w:r>
      <w:r>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t>）下载项目入库申报书，</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填报后向</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镇</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街道</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农技站或罗浮山管委会农村工作办</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提交申报材料。</w:t>
      </w:r>
    </w:p>
    <w:p>
      <w:pPr>
        <w:shd w:val="clear" w:color="auto" w:fill="FFFFFF"/>
        <w:adjustRightInd w:val="0"/>
        <w:snapToGrid w:val="0"/>
        <w:spacing w:line="560" w:lineRule="exact"/>
        <w:ind w:firstLine="640" w:firstLineChars="200"/>
        <w:jc w:val="left"/>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2、镇级审核:</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由镇（街道）农技站对申报材料进行初审并</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进行实地勘验，对申报材料合规性、真实性和完整性进行审核，将符合条件的项目申报材料上报县农业农村综合</w:t>
      </w:r>
      <w:bookmarkStart w:id="0" w:name="_GoBack"/>
      <w:bookmarkEnd w:id="0"/>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服务中心。</w:t>
      </w:r>
    </w:p>
    <w:p>
      <w:pPr>
        <w:shd w:val="clear" w:color="auto" w:fill="FFFFFF"/>
        <w:adjustRightInd w:val="0"/>
        <w:snapToGrid w:val="0"/>
        <w:spacing w:line="560" w:lineRule="exact"/>
        <w:ind w:firstLine="640" w:firstLineChars="200"/>
        <w:jc w:val="left"/>
        <w:rPr>
          <w:rFonts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3、县级复核:</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县农业农村综合服务中心对申报材料进行复核</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符合条件的</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经中心党组会讨论</w:t>
      </w:r>
      <w:r>
        <w:rPr>
          <w:rFonts w:hint="eastAsia" w:ascii="宋体" w:hAnsi="宋体" w:eastAsia="宋体" w:cs="宋体"/>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公示后，</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列入项目储备库。</w:t>
      </w:r>
    </w:p>
    <w:p>
      <w:pPr>
        <w:shd w:val="clear" w:color="auto" w:fill="FFFFFF"/>
        <w:adjustRightInd w:val="0"/>
        <w:snapToGrid w:val="0"/>
        <w:spacing w:line="560" w:lineRule="exact"/>
        <w:ind w:firstLine="640" w:firstLineChars="200"/>
        <w:jc w:val="left"/>
        <w:rPr>
          <w:rFonts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32"/>
          <w:szCs w:val="32"/>
          <w:shd w:val="clear" w:color="auto" w:fill="FFFFFF"/>
          <w14:textFill>
            <w14:solidFill>
              <w14:schemeClr w14:val="tx1">
                <w14:lumMod w14:val="95000"/>
                <w14:lumOff w14:val="5000"/>
              </w14:schemeClr>
            </w14:solidFill>
          </w14:textFill>
        </w:rPr>
        <w:t>4、组织评审:</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正式入库项目</w:t>
      </w:r>
      <w:r>
        <w:rPr>
          <w:rFonts w:hint="eastAsia" w:ascii="宋体" w:hAnsi="宋体" w:eastAsia="宋体" w:cs="宋体"/>
          <w:color w:val="0D0D0D" w:themeColor="text1" w:themeTint="F2"/>
          <w:kern w:val="0"/>
          <w:sz w:val="32"/>
          <w:szCs w:val="32"/>
          <w:shd w:val="clear" w:color="auto" w:fill="FFFFFF"/>
          <w:lang w:eastAsia="zh-CN"/>
          <w14:textFill>
            <w14:solidFill>
              <w14:schemeClr w14:val="tx1">
                <w14:lumMod w14:val="95000"/>
                <w14:lumOff w14:val="5000"/>
              </w14:schemeClr>
            </w14:solidFill>
          </w14:textFill>
        </w:rPr>
        <w:t>待</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2021年县专项资金预算批复后组织</w:t>
      </w:r>
      <w:r>
        <w:rPr>
          <w:rFonts w:hint="eastAsia" w:ascii="宋体" w:hAnsi="宋体" w:eastAsia="宋体" w:cs="宋体"/>
          <w:color w:val="0D0D0D" w:themeColor="text1" w:themeTint="F2"/>
          <w:kern w:val="0"/>
          <w:sz w:val="32"/>
          <w:szCs w:val="32"/>
          <w:shd w:val="clear" w:color="auto" w:fill="FFFFFF"/>
          <w:lang w:val="zh-CN"/>
          <w14:textFill>
            <w14:solidFill>
              <w14:schemeClr w14:val="tx1">
                <w14:lumMod w14:val="95000"/>
                <w14:lumOff w14:val="5000"/>
              </w14:schemeClr>
            </w14:solidFill>
          </w14:textFill>
        </w:rPr>
        <w:t>专家按照</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“资格审查、专业评审、择优立项”的程序开展项目竟争性评审，经中心党组会讨论</w:t>
      </w:r>
      <w:r>
        <w:rPr>
          <w:rFonts w:hint="eastAsia" w:ascii="宋体" w:hAnsi="宋体" w:eastAsia="宋体" w:cs="宋体"/>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32"/>
          <w:szCs w:val="32"/>
          <w:shd w:val="clear" w:color="auto" w:fill="FFFFFF"/>
          <w14:textFill>
            <w14:solidFill>
              <w14:schemeClr w14:val="tx1">
                <w14:lumMod w14:val="95000"/>
                <w14:lumOff w14:val="5000"/>
              </w14:schemeClr>
            </w14:solidFill>
          </w14:textFill>
        </w:rPr>
        <w:t>公示后，确定最终名单予以扶持。</w:t>
      </w:r>
    </w:p>
    <w:p>
      <w:pPr>
        <w:shd w:val="clear" w:color="auto" w:fill="FFFFFF"/>
        <w:adjustRightInd w:val="0"/>
        <w:snapToGrid w:val="0"/>
        <w:spacing w:line="560" w:lineRule="exact"/>
        <w:ind w:firstLine="640" w:firstLineChars="200"/>
        <w:rPr>
          <w:rFonts w:cs="Times New Roman" w:asciiTheme="minorEastAsia" w:hAnsiTheme="minorEastAsia" w:eastAsiaTheme="minorEastAsia"/>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5</w:t>
      </w:r>
      <w:r>
        <w:rPr>
          <w:rFonts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、项目</w:t>
      </w:r>
      <w:r>
        <w:rPr>
          <w:rFonts w:cs="Times New Roman" w:asciiTheme="minorEastAsia" w:hAnsiTheme="minorEastAsia" w:eastAsiaTheme="minorEastAsia"/>
          <w:b/>
          <w:bCs/>
          <w:color w:val="0D0D0D" w:themeColor="text1" w:themeTint="F2"/>
          <w:kern w:val="0"/>
          <w:sz w:val="32"/>
          <w:szCs w:val="32"/>
          <w14:textFill>
            <w14:solidFill>
              <w14:schemeClr w14:val="tx1">
                <w14:lumMod w14:val="95000"/>
                <w14:lumOff w14:val="5000"/>
              </w14:schemeClr>
            </w14:solidFill>
          </w14:textFill>
        </w:rPr>
        <w:t>申报时间：</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项目申报材料（</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本项目统一用浅蓝色皱纹纸胶装</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成册，</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按《指南》要求的格式上报，</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一式</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5</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份）连同电子文档于</w:t>
      </w:r>
      <w:r>
        <w:rPr>
          <w:rFonts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20</w:t>
      </w:r>
      <w:r>
        <w:rPr>
          <w:rFonts w:hint="eastAsia"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20</w:t>
      </w:r>
      <w:r>
        <w:rPr>
          <w:rFonts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年</w:t>
      </w:r>
      <w:r>
        <w:rPr>
          <w:rFonts w:hint="eastAsia"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1</w:t>
      </w:r>
      <w:r>
        <w:rPr>
          <w:rFonts w:hint="eastAsia" w:cs="Times New Roman" w:asciiTheme="minorEastAsia" w:hAnsiTheme="minorEastAsia"/>
          <w:b/>
          <w:bCs/>
          <w:color w:val="0D0D0D" w:themeColor="text1" w:themeTint="F2"/>
          <w:kern w:val="0"/>
          <w:sz w:val="32"/>
          <w:szCs w:val="32"/>
          <w:shd w:val="clear" w:color="auto" w:fill="FFFFFF"/>
          <w:lang w:eastAsia="zh-CN"/>
          <w14:textFill>
            <w14:solidFill>
              <w14:schemeClr w14:val="tx1">
                <w14:lumMod w14:val="95000"/>
                <w14:lumOff w14:val="5000"/>
              </w14:schemeClr>
            </w14:solidFill>
          </w14:textFill>
        </w:rPr>
        <w:t>2</w:t>
      </w:r>
      <w:r>
        <w:rPr>
          <w:rFonts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月</w:t>
      </w:r>
      <w:r>
        <w:rPr>
          <w:rFonts w:hint="eastAsia" w:cs="Times New Roman" w:asciiTheme="minorEastAsia" w:hAnsiTheme="minorEastAsia"/>
          <w:b/>
          <w:bCs/>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18</w:t>
      </w:r>
      <w:r>
        <w:rPr>
          <w:rFonts w:cs="Times New Roman" w:asciiTheme="minorEastAsia" w:hAnsiTheme="minorEastAsia" w:eastAsiaTheme="minorEastAsia"/>
          <w:b/>
          <w:bCs/>
          <w:color w:val="0D0D0D" w:themeColor="text1" w:themeTint="F2"/>
          <w:kern w:val="0"/>
          <w:sz w:val="32"/>
          <w:szCs w:val="32"/>
          <w:shd w:val="clear" w:color="auto" w:fill="FFFFFF"/>
          <w14:textFill>
            <w14:solidFill>
              <w14:schemeClr w14:val="tx1">
                <w14:lumMod w14:val="95000"/>
                <w14:lumOff w14:val="5000"/>
              </w14:schemeClr>
            </w14:solidFill>
          </w14:textFill>
        </w:rPr>
        <w:t>日前</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报送县农业</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农村</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综合服务中心</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农作</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与种子推广部,逾期</w:t>
      </w:r>
      <w:r>
        <w:rPr>
          <w:rFonts w:cs="Times New Roman"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不予受理。联系人:</w:t>
      </w:r>
      <w:r>
        <w:rPr>
          <w:rFonts w:hint="eastAsia" w:cs="Times New Roman" w:asciiTheme="minorEastAsia" w:hAnsiTheme="minorEastAsia"/>
          <w:color w:val="0D0D0D" w:themeColor="text1" w:themeTint="F2"/>
          <w:sz w:val="32"/>
          <w:szCs w:val="32"/>
          <w:shd w:val="clear" w:color="auto" w:fill="FFFFFF"/>
          <w:lang w:eastAsia="zh-CN"/>
          <w14:textFill>
            <w14:solidFill>
              <w14:schemeClr w14:val="tx1">
                <w14:lumMod w14:val="95000"/>
                <w14:lumOff w14:val="5000"/>
              </w14:schemeClr>
            </w14:solidFill>
          </w14:textFill>
        </w:rPr>
        <w:t>车姚兴</w:t>
      </w:r>
      <w:r>
        <w:rPr>
          <w:rFonts w:cs="Times New Roman"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，联系电话:0752-6</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62</w:t>
      </w:r>
      <w:r>
        <w:rPr>
          <w:rFonts w:hint="eastAsia" w:cs="Times New Roman" w:asciiTheme="minorEastAsia" w:hAnsiTheme="minorEastAsia"/>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1084</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w:t>
      </w:r>
      <w:r>
        <w:rPr>
          <w:rFonts w:hint="eastAsia" w:cs="Times New Roman" w:asciiTheme="minorEastAsia" w:hAnsiTheme="minorEastAsia"/>
          <w:color w:val="0D0D0D" w:themeColor="text1" w:themeTint="F2"/>
          <w:kern w:val="0"/>
          <w:sz w:val="32"/>
          <w:szCs w:val="32"/>
          <w:shd w:val="clear" w:color="auto" w:fill="FFFFFF"/>
          <w:lang w:val="en-US" w:eastAsia="zh-CN"/>
          <w14:textFill>
            <w14:solidFill>
              <w14:schemeClr w14:val="tx1">
                <w14:lumMod w14:val="95000"/>
                <w14:lumOff w14:val="5000"/>
              </w14:schemeClr>
            </w14:solidFill>
          </w14:textFill>
        </w:rPr>
        <w:t>13437648756</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，邮箱</w:t>
      </w:r>
      <w:r>
        <w:rPr>
          <w:rFonts w:hint="eastAsia"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：419095263</w:t>
      </w:r>
      <w:r>
        <w:rPr>
          <w:rFonts w:cs="Times New Roman" w:asciiTheme="minorEastAsia" w:hAnsiTheme="minorEastAsia" w:eastAsiaTheme="minorEastAsia"/>
          <w:color w:val="0D0D0D" w:themeColor="text1" w:themeTint="F2"/>
          <w:kern w:val="0"/>
          <w:sz w:val="32"/>
          <w:szCs w:val="32"/>
          <w:shd w:val="clear" w:color="auto" w:fill="FFFFFF"/>
          <w14:textFill>
            <w14:solidFill>
              <w14:schemeClr w14:val="tx1">
                <w14:lumMod w14:val="95000"/>
                <w14:lumOff w14:val="5000"/>
              </w14:schemeClr>
            </w14:solidFill>
          </w14:textFill>
        </w:rPr>
        <w:t xml:space="preserve">@QQ.com </w:t>
      </w:r>
    </w:p>
    <w:p>
      <w:pPr>
        <w:pStyle w:val="5"/>
        <w:widowControl/>
        <w:adjustRightInd w:val="0"/>
        <w:snapToGrid w:val="0"/>
        <w:spacing w:beforeAutospacing="0" w:afterAutospacing="0" w:line="560" w:lineRule="exact"/>
        <w:ind w:firstLine="640" w:firstLineChars="200"/>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Theme="minorEastAsia" w:hAnsiTheme="minorEastAsia" w:eastAsiaTheme="minorEastAsia"/>
          <w:b/>
          <w:bCs/>
          <w:color w:val="0D0D0D" w:themeColor="text1" w:themeTint="F2"/>
          <w:sz w:val="32"/>
          <w:szCs w:val="32"/>
          <w:shd w:val="clear" w:color="auto" w:fill="FFFFFF"/>
          <w14:textFill>
            <w14:solidFill>
              <w14:schemeClr w14:val="tx1">
                <w14:lumMod w14:val="95000"/>
                <w14:lumOff w14:val="5000"/>
              </w14:schemeClr>
            </w14:solidFill>
          </w14:textFill>
        </w:rPr>
        <w:t>6</w:t>
      </w:r>
      <w:r>
        <w:rPr>
          <w:rFonts w:asciiTheme="minorEastAsia" w:hAnsiTheme="minorEastAsia" w:eastAsiaTheme="minorEastAsia"/>
          <w:b/>
          <w:bCs/>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Theme="minorEastAsia" w:hAnsiTheme="minorEastAsia" w:eastAsiaTheme="minorEastAsia"/>
          <w:b/>
          <w:bCs/>
          <w:color w:val="0D0D0D" w:themeColor="text1" w:themeTint="F2"/>
          <w:sz w:val="32"/>
          <w:szCs w:val="32"/>
          <w:shd w:val="clear" w:color="auto" w:fill="FFFFFF"/>
          <w14:textFill>
            <w14:solidFill>
              <w14:schemeClr w14:val="tx1">
                <w14:lumMod w14:val="95000"/>
                <w14:lumOff w14:val="5000"/>
              </w14:schemeClr>
            </w14:solidFill>
          </w14:textFill>
        </w:rPr>
        <w:t>申报材料要求:</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按要求填报《</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项目</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入库</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申报书</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内容包括：承担单位概况、项目可行性与必要性、项目资金筹措与管理、预期绩效目标等内容，</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要求提供涉及申报内容的所有附件材料及相关证明材料</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形成完整的项目申报材料。</w:t>
      </w:r>
    </w:p>
    <w:p>
      <w:pPr>
        <w:pStyle w:val="5"/>
        <w:widowControl/>
        <w:adjustRightInd w:val="0"/>
        <w:snapToGrid w:val="0"/>
        <w:spacing w:beforeAutospacing="0" w:afterAutospacing="0" w:line="560" w:lineRule="exact"/>
        <w:ind w:firstLine="640" w:firstLineChars="200"/>
        <w:rPr>
          <w:rFonts w:asciiTheme="minorEastAsia" w:hAnsiTheme="minorEastAsia" w:eastAsiaTheme="minorEastAsia"/>
          <w:b/>
          <w:bCs/>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eastAsiaTheme="minorEastAsia"/>
          <w:b/>
          <w:bCs/>
          <w:color w:val="0D0D0D" w:themeColor="text1" w:themeTint="F2"/>
          <w:sz w:val="32"/>
          <w:szCs w:val="32"/>
          <w14:textFill>
            <w14:solidFill>
              <w14:schemeClr w14:val="tx1">
                <w14:lumMod w14:val="95000"/>
                <w14:lumOff w14:val="5000"/>
              </w14:schemeClr>
            </w14:solidFill>
          </w14:textFill>
        </w:rPr>
        <w:t>八、其他事项 </w:t>
      </w:r>
    </w:p>
    <w:p>
      <w:pPr>
        <w:pStyle w:val="5"/>
        <w:widowControl/>
        <w:spacing w:beforeAutospacing="0" w:afterAutospacing="0" w:line="560" w:lineRule="exact"/>
        <w:rPr>
          <w:rFonts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 xml:space="preserve">    1、</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申报单位必须确保申报材料的真实性、可行性，材料要体现出项目</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申报的</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必要性</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合</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规</w:t>
      </w:r>
      <w:r>
        <w:rPr>
          <w:rFonts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性</w:t>
      </w: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、建设方案可行性及效益分析合理性</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，要求数据准确、资料完整，提供的复印件要与原件相符，不得编造、伪造有关证明材料，不得骗取、套取财政资金，如</w:t>
      </w:r>
      <w:r>
        <w:rPr>
          <w:rFonts w:hint="eastAsia" w:asciiTheme="minorEastAsia" w:hAnsi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有</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发现取消立项资格。</w:t>
      </w:r>
    </w:p>
    <w:p>
      <w:pPr>
        <w:pStyle w:val="5"/>
        <w:widowControl/>
        <w:shd w:val="clear" w:color="auto" w:fill="FFFFFF"/>
        <w:adjustRightInd w:val="0"/>
        <w:snapToGrid w:val="0"/>
        <w:spacing w:beforeAutospacing="0" w:afterAutospacing="0" w:line="560" w:lineRule="exact"/>
        <w:ind w:firstLine="640" w:firstLineChars="200"/>
        <w:rPr>
          <w:rFonts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申报项目应严格按照本指南规定的内容范围、资金额度进行申报，需严格按照规定的资金用途制订经费预算。 </w:t>
      </w:r>
    </w:p>
    <w:p>
      <w:pPr>
        <w:pStyle w:val="5"/>
        <w:widowControl/>
        <w:spacing w:beforeAutospacing="0" w:afterAutospacing="0" w:line="560" w:lineRule="exact"/>
        <w:ind w:firstLine="640" w:firstLineChars="200"/>
        <w:rPr>
          <w:rFonts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申报项目必须有明确、可量化的考核验收指标。</w:t>
      </w:r>
    </w:p>
    <w:p>
      <w:pPr>
        <w:pStyle w:val="5"/>
        <w:widowControl/>
        <w:spacing w:beforeAutospacing="0" w:afterAutospacing="0" w:line="560" w:lineRule="exact"/>
        <w:ind w:firstLine="640" w:firstLineChars="200"/>
        <w:rPr>
          <w:rFonts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项目验收前，须经具有审计资质的会计师事务所对项目经费使用情况进行审计；审计通过后，方可提交验收申请。 </w:t>
      </w:r>
    </w:p>
    <w:p>
      <w:pPr>
        <w:pStyle w:val="5"/>
        <w:widowControl/>
        <w:shd w:val="clear" w:color="auto" w:fill="FFFFFF"/>
        <w:adjustRightInd w:val="0"/>
        <w:snapToGrid w:val="0"/>
        <w:spacing w:beforeAutospacing="0" w:afterAutospacing="0" w:line="560" w:lineRule="exact"/>
        <w:ind w:firstLine="640" w:firstLineChars="200"/>
        <w:rPr>
          <w:rFonts w:asciiTheme="minorEastAsia" w:hAnsiTheme="minorEastAsia" w:eastAsiaTheme="minorEastAsia"/>
          <w:b/>
          <w:bCs/>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32"/>
          <w:szCs w:val="32"/>
          <w:shd w:val="clear" w:color="auto" w:fill="FFFFFF"/>
          <w14:textFill>
            <w14:solidFill>
              <w14:schemeClr w14:val="tx1">
                <w14:lumMod w14:val="95000"/>
                <w14:lumOff w14:val="5000"/>
              </w14:schemeClr>
            </w14:solidFill>
          </w14:textFill>
        </w:rPr>
        <w:t>5、</w:t>
      </w:r>
      <w:r>
        <w:rPr>
          <w:rFonts w:hint="eastAsia" w:asciiTheme="minorEastAsia" w:hAnsiTheme="minorEastAsia" w:eastAsiaTheme="minorEastAsia"/>
          <w:color w:val="0D0D0D" w:themeColor="text1" w:themeTint="F2"/>
          <w:sz w:val="32"/>
          <w:szCs w:val="32"/>
          <w:shd w:val="clear" w:color="auto" w:fill="FFFFFF"/>
          <w:lang w:val="zh-CN"/>
          <w14:textFill>
            <w14:solidFill>
              <w14:schemeClr w14:val="tx1">
                <w14:lumMod w14:val="95000"/>
                <w14:lumOff w14:val="5000"/>
              </w14:schemeClr>
            </w14:solidFill>
          </w14:textFill>
        </w:rPr>
        <w:t>申报材料一经提交，不予修改、更换，申报材料不予退回。 </w:t>
      </w:r>
    </w:p>
    <w:p>
      <w:pPr>
        <w:widowControl/>
        <w:jc w:val="left"/>
        <w:rPr>
          <w:rFonts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pPr>
      <w:r>
        <w:rPr>
          <w:rFonts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br w:type="page"/>
      </w:r>
    </w:p>
    <w:p>
      <w:pPr>
        <w:shd w:val="clear" w:color="auto" w:fill="FFFFFF"/>
        <w:spacing w:line="560" w:lineRule="exact"/>
        <w:jc w:val="left"/>
        <w:rPr>
          <w:rFonts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t>附件 2</w:t>
      </w:r>
    </w:p>
    <w:p>
      <w:pPr>
        <w:widowControl/>
        <w:adjustRightInd w:val="0"/>
        <w:snapToGrid w:val="0"/>
        <w:spacing w:line="560" w:lineRule="exact"/>
        <w:jc w:val="center"/>
        <w:rPr>
          <w:rFonts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黑体" w:cs="Times New Roman"/>
          <w:color w:val="0D0D0D" w:themeColor="text1" w:themeTint="F2"/>
          <w:kern w:val="0"/>
          <w:sz w:val="32"/>
          <w:szCs w:val="32"/>
          <w:shd w:val="clear" w:color="auto" w:fill="FFFFFF"/>
          <w14:textFill>
            <w14:solidFill>
              <w14:schemeClr w14:val="tx1">
                <w14:lumMod w14:val="95000"/>
                <w14:lumOff w14:val="5000"/>
              </w14:schemeClr>
            </w14:solidFill>
          </w14:textFill>
        </w:rPr>
        <w:t>2021</w:t>
      </w:r>
      <w:r>
        <w:rPr>
          <w:rFonts w:ascii="Times New Roman" w:hAnsi="Times New Roman" w:eastAsia="黑体" w:cs="Times New Roman"/>
          <w:color w:val="0D0D0D" w:themeColor="text1" w:themeTint="F2"/>
          <w:kern w:val="0"/>
          <w:sz w:val="32"/>
          <w:szCs w:val="32"/>
          <w:shd w:val="clear" w:color="auto" w:fill="FFFFFF"/>
          <w14:textFill>
            <w14:solidFill>
              <w14:schemeClr w14:val="tx1">
                <w14:lumMod w14:val="95000"/>
                <w14:lumOff w14:val="5000"/>
              </w14:schemeClr>
            </w14:solidFill>
          </w14:textFill>
        </w:rPr>
        <w:t>年精品特色有机农业发展与推广项目</w:t>
      </w:r>
      <w:r>
        <w:rPr>
          <w:rFonts w:ascii="Times New Roman" w:hAnsi="Times New Roman" w:eastAsia="黑体" w:cs="Times New Roman"/>
          <w:color w:val="0D0D0D" w:themeColor="text1" w:themeTint="F2"/>
          <w:kern w:val="0"/>
          <w:sz w:val="32"/>
          <w:szCs w:val="32"/>
          <w14:textFill>
            <w14:solidFill>
              <w14:schemeClr w14:val="tx1">
                <w14:lumMod w14:val="95000"/>
                <w14:lumOff w14:val="5000"/>
              </w14:schemeClr>
            </w14:solidFill>
          </w14:textFill>
        </w:rPr>
        <w:t>申报单位承诺书</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2"/>
          <w:szCs w:val="32"/>
          <w14:textFill>
            <w14:solidFill>
              <w14:schemeClr w14:val="tx1">
                <w14:lumMod w14:val="95000"/>
                <w14:lumOff w14:val="5000"/>
              </w14:schemeClr>
            </w14:solidFill>
          </w14:textFill>
        </w:rPr>
        <w:t> </w:t>
      </w:r>
    </w:p>
    <w:p>
      <w:pPr>
        <w:widowControl/>
        <w:adjustRightInd w:val="0"/>
        <w:snapToGrid w:val="0"/>
        <w:spacing w:line="560" w:lineRule="exact"/>
        <w:ind w:firstLine="600" w:firstLineChars="200"/>
        <w:jc w:val="left"/>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为了加强</w:t>
      </w:r>
      <w:r>
        <w:rPr>
          <w:rFonts w:hint="eastAsia"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2021</w:t>
      </w: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xml:space="preserve"> 年精品特色有机农业发展与推广项目管理，本单位承诺：</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一、本单位保证申请项目不存在重复申报和其他部门多头申报补助,将严格按申报的项目实施方案，抓紧落实，确保项目进度并收集好相关材料。</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二、本单位将建立项目档案及财务专账，作为项目验收及今后检查的主要依据。项目档案含有项目建设前、中、后的对比图片和相关证明材料；财务专账含有账簿、报表和原始凭证。</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三、本单位将遵守《中华人民共和国会计法》，依法设置会计账簿和保证其真实完整，财政补助资金坚持用正式发票票据入账和用单位银行账户转账支付款项，按《会计档案管理办法》规定年限保管好项目财务专账。</w:t>
      </w:r>
    </w:p>
    <w:p>
      <w:pPr>
        <w:widowControl/>
        <w:adjustRightInd w:val="0"/>
        <w:snapToGrid w:val="0"/>
        <w:spacing w:line="560" w:lineRule="exact"/>
        <w:ind w:firstLine="64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四、本单位申请的专项资金将不列支下列费用：业务接待</w:t>
      </w:r>
      <w:r>
        <w:rPr>
          <w:rFonts w:ascii="Times New Roman" w:hAnsi="Times New Roman" w:eastAsia="仿宋" w:cs="Times New Roman"/>
          <w:color w:val="0D0D0D" w:themeColor="text1" w:themeTint="F2"/>
          <w:kern w:val="0"/>
          <w:sz w:val="30"/>
          <w:szCs w:val="30"/>
          <w:lang w:val="zh-CN"/>
          <w14:textFill>
            <w14:solidFill>
              <w14:schemeClr w14:val="tx1">
                <w14:lumMod w14:val="95000"/>
                <w14:lumOff w14:val="5000"/>
              </w14:schemeClr>
            </w14:solidFill>
          </w14:textFill>
        </w:rPr>
        <w:t>及福利补助性支出</w:t>
      </w: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；与农业生产设施无关的固定资产购置支出；其他与项目无关的支出。</w:t>
      </w:r>
    </w:p>
    <w:p>
      <w:pPr>
        <w:widowControl/>
        <w:adjustRightInd w:val="0"/>
        <w:snapToGrid w:val="0"/>
        <w:spacing w:line="560" w:lineRule="exact"/>
        <w:ind w:firstLine="64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五、本单位对所提供的项目申报书等材料的真实性负责。</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如有违反以上要求，本单位将为此承担相应的法律责任。  </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法人代表：                             承诺单位(盖章):</w:t>
      </w:r>
    </w:p>
    <w:p>
      <w:pPr>
        <w:widowControl/>
        <w:adjustRightInd w:val="0"/>
        <w:snapToGrid w:val="0"/>
        <w:spacing w:line="560" w:lineRule="exact"/>
        <w:ind w:firstLine="360"/>
        <w:jc w:val="left"/>
        <w:rPr>
          <w:rFonts w:ascii="Times New Roman" w:hAnsi="Times New Roman" w:eastAsia="仿宋" w:cs="Times New Roman"/>
          <w:color w:val="0D0D0D" w:themeColor="text1" w:themeTint="F2"/>
          <w:sz w:val="30"/>
          <w:szCs w:val="30"/>
          <w14:textFill>
            <w14:solidFill>
              <w14:schemeClr w14:val="tx1">
                <w14:lumMod w14:val="95000"/>
                <w14:lumOff w14:val="5000"/>
              </w14:schemeClr>
            </w14:solidFill>
          </w14:textFill>
        </w:rPr>
      </w:pP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w:t>
      </w:r>
      <w:r>
        <w:rPr>
          <w:rFonts w:hint="eastAsia"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 xml:space="preserve">     </w:t>
      </w:r>
      <w:r>
        <w:rPr>
          <w:rFonts w:ascii="Times New Roman" w:hAnsi="Times New Roman" w:eastAsia="仿宋" w:cs="Times New Roman"/>
          <w:color w:val="0D0D0D" w:themeColor="text1" w:themeTint="F2"/>
          <w:kern w:val="0"/>
          <w:sz w:val="30"/>
          <w:szCs w:val="30"/>
          <w14:textFill>
            <w14:solidFill>
              <w14:schemeClr w14:val="tx1">
                <w14:lumMod w14:val="95000"/>
                <w14:lumOff w14:val="5000"/>
              </w14:schemeClr>
            </w14:solidFill>
          </w14:textFill>
        </w:rPr>
        <w:t>年    月    日</w:t>
      </w:r>
    </w:p>
    <w:p>
      <w:pPr>
        <w:spacing w:line="560" w:lineRule="exact"/>
        <w:rPr>
          <w:rFonts w:ascii="仿宋_GB2312" w:hAnsi="仿宋_GB2312" w:eastAsia="仿宋_GB2312" w:cs="仿宋_GB2312"/>
          <w:b/>
          <w:bCs/>
          <w:color w:val="0D0D0D" w:themeColor="text1" w:themeTint="F2"/>
          <w:sz w:val="36"/>
          <w:szCs w:val="36"/>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32"/>
          <w:szCs w:val="32"/>
          <w14:textFill>
            <w14:solidFill>
              <w14:schemeClr w14:val="tx1">
                <w14:lumMod w14:val="95000"/>
                <w14:lumOff w14:val="5000"/>
              </w14:schemeClr>
            </w14:solidFill>
          </w14:textFill>
        </w:rPr>
        <w:t>附件 3</w:t>
      </w:r>
    </w:p>
    <w:p>
      <w:pPr>
        <w:spacing w:line="560" w:lineRule="exact"/>
        <w:jc w:val="center"/>
        <w:rPr>
          <w:rFonts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pPr>
    </w:p>
    <w:p>
      <w:pPr>
        <w:spacing w:line="560" w:lineRule="exact"/>
        <w:jc w:val="center"/>
        <w:rPr>
          <w:rFonts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pPr>
      <w:r>
        <w:rPr>
          <w:rFonts w:hint="eastAsia"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t>2021</w:t>
      </w:r>
      <w:r>
        <w:rPr>
          <w:rFonts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t>年精品特色有机农业发展与推广项目</w:t>
      </w:r>
      <w:r>
        <w:rPr>
          <w:rFonts w:hint="eastAsia"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t>储备入库</w:t>
      </w:r>
      <w:r>
        <w:rPr>
          <w:rFonts w:hint="eastAsia" w:ascii="Times New Roman" w:hAnsi="Times New Roman" w:eastAsia="黑体" w:cs="Times New Roman"/>
          <w:color w:val="0D0D0D" w:themeColor="text1" w:themeTint="F2"/>
          <w:sz w:val="36"/>
          <w:szCs w:val="36"/>
          <w:lang w:val="en-US" w:eastAsia="zh-CN"/>
          <w14:textFill>
            <w14:solidFill>
              <w14:schemeClr w14:val="tx1">
                <w14:lumMod w14:val="95000"/>
                <w14:lumOff w14:val="5000"/>
              </w14:schemeClr>
            </w14:solidFill>
          </w14:textFill>
        </w:rPr>
        <w:t xml:space="preserve">  </w:t>
      </w:r>
      <w:r>
        <w:rPr>
          <w:rFonts w:ascii="Times New Roman" w:hAnsi="Times New Roman" w:eastAsia="黑体" w:cs="Times New Roman"/>
          <w:color w:val="0D0D0D" w:themeColor="text1" w:themeTint="F2"/>
          <w:sz w:val="36"/>
          <w:szCs w:val="36"/>
          <w14:textFill>
            <w14:solidFill>
              <w14:schemeClr w14:val="tx1">
                <w14:lumMod w14:val="95000"/>
                <w14:lumOff w14:val="5000"/>
              </w14:schemeClr>
            </w14:solidFill>
          </w14:textFill>
        </w:rPr>
        <w:t>申报书</w:t>
      </w:r>
    </w:p>
    <w:p>
      <w:pPr>
        <w:spacing w:line="560" w:lineRule="exact"/>
        <w:rPr>
          <w:rFonts w:ascii="Times New Roman" w:hAnsi="Times New Roman" w:cs="Times New Roman"/>
          <w:color w:val="0D0D0D" w:themeColor="text1" w:themeTint="F2"/>
          <w:sz w:val="36"/>
          <w:szCs w:val="36"/>
          <w14:textFill>
            <w14:solidFill>
              <w14:schemeClr w14:val="tx1">
                <w14:lumMod w14:val="95000"/>
                <w14:lumOff w14:val="5000"/>
              </w14:schemeClr>
            </w14:solidFill>
          </w14:textFill>
        </w:rPr>
      </w:pPr>
    </w:p>
    <w:p>
      <w:pPr>
        <w:spacing w:line="560" w:lineRule="exact"/>
        <w:rPr>
          <w:rFonts w:ascii="Times New Roman" w:hAnsi="Times New Roman" w:eastAsia="仿宋_GB2312" w:cs="Times New Roman"/>
          <w:b/>
          <w:bCs/>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申报类别：</w:t>
      </w:r>
      <w:r>
        <w:rPr>
          <w:rFonts w:hint="eastAsia" w:ascii="Times New Roman" w:hAnsi="Times New Roman" w:eastAsia="仿宋_GB2312" w:cs="Times New Roman"/>
          <w:b/>
          <w:bCs/>
          <w:color w:val="0D0D0D" w:themeColor="text1" w:themeTint="F2"/>
          <w:sz w:val="32"/>
          <w14:textFill>
            <w14:solidFill>
              <w14:schemeClr w14:val="tx1">
                <w14:lumMod w14:val="95000"/>
                <w14:lumOff w14:val="5000"/>
              </w14:schemeClr>
            </w14:solidFill>
          </w14:textFill>
        </w:rPr>
        <w:t>（四项申报类别中选择其中一项）</w:t>
      </w:r>
    </w:p>
    <w:p>
      <w:pPr>
        <w:tabs>
          <w:tab w:val="left" w:pos="3990"/>
        </w:tabs>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项目名称：</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实施单位（盖章）：</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通讯地址：</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联 系 人：                         职务/职称：</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办公电话：                         手机：</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邮    箱：</w:t>
      </w:r>
    </w:p>
    <w:p>
      <w:pPr>
        <w:spacing w:line="560" w:lineRule="exact"/>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主管部门（盖章）：</w:t>
      </w:r>
      <w:r>
        <w:rPr>
          <w:rFonts w:hint="eastAsia" w:ascii="仿宋" w:hAnsi="仿宋" w:eastAsia="仿宋" w:cs="仿宋"/>
          <w:color w:val="0D0D0D" w:themeColor="text1" w:themeTint="F2"/>
          <w:sz w:val="3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14:textFill>
            <w14:solidFill>
              <w14:schemeClr w14:val="tx1">
                <w14:lumMod w14:val="95000"/>
                <w14:lumOff w14:val="5000"/>
              </w14:schemeClr>
            </w14:solidFill>
          </w14:textFill>
        </w:rPr>
        <w:t>镇（街道）农业技术推广站</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联 系 人：                         职务/职称：</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办公电话：                         手机：</w:t>
      </w:r>
    </w:p>
    <w:p>
      <w:pPr>
        <w:spacing w:line="560" w:lineRule="exact"/>
        <w:ind w:firstLine="640" w:firstLineChars="200"/>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填制日期：</w:t>
      </w:r>
    </w:p>
    <w:p>
      <w:pPr>
        <w:spacing w:line="560" w:lineRule="exact"/>
        <w:ind w:firstLine="3200" w:firstLineChars="1000"/>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pPr>
    </w:p>
    <w:p>
      <w:pPr>
        <w:spacing w:line="560" w:lineRule="exact"/>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pPr>
    </w:p>
    <w:p>
      <w:pPr>
        <w:spacing w:line="560" w:lineRule="exact"/>
        <w:ind w:firstLine="3200" w:firstLineChars="1000"/>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t>博罗县农业</w:t>
      </w:r>
      <w:r>
        <w:rPr>
          <w:rFonts w:hint="eastAsia" w:ascii="Times New Roman" w:hAnsi="Times New Roman" w:eastAsia="仿宋_GB2312" w:cs="Times New Roman"/>
          <w:b/>
          <w:color w:val="0D0D0D" w:themeColor="text1" w:themeTint="F2"/>
          <w:sz w:val="32"/>
          <w:lang w:eastAsia="zh-CN"/>
          <w14:textFill>
            <w14:solidFill>
              <w14:schemeClr w14:val="tx1">
                <w14:lumMod w14:val="95000"/>
                <w14:lumOff w14:val="5000"/>
              </w14:schemeClr>
            </w14:solidFill>
          </w14:textFill>
        </w:rPr>
        <w:t>农村综合服务</w:t>
      </w:r>
      <w:r>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t>中心</w:t>
      </w:r>
    </w:p>
    <w:p>
      <w:pPr>
        <w:spacing w:line="560" w:lineRule="exact"/>
        <w:ind w:firstLine="3840" w:firstLineChars="1200"/>
        <w:rPr>
          <w:rFonts w:ascii="Times New Roman" w:hAnsi="Times New Roman" w:eastAsia="仿宋_GB2312" w:cs="Times New Roman"/>
          <w:b/>
          <w:bCs/>
          <w:color w:val="0D0D0D" w:themeColor="text1" w:themeTint="F2"/>
          <w:sz w:val="32"/>
          <w14:textFill>
            <w14:solidFill>
              <w14:schemeClr w14:val="tx1">
                <w14:lumMod w14:val="95000"/>
                <w14:lumOff w14:val="5000"/>
              </w14:schemeClr>
            </w14:solidFill>
          </w14:textFill>
        </w:rPr>
      </w:pPr>
      <w:r>
        <w:rPr>
          <w:rFonts w:ascii="Times New Roman" w:hAnsi="Times New Roman" w:eastAsia="仿宋_GB2312" w:cs="Times New Roman"/>
          <w:b/>
          <w:bCs/>
          <w:color w:val="0D0D0D" w:themeColor="text1" w:themeTint="F2"/>
          <w:sz w:val="32"/>
          <w14:textFill>
            <w14:solidFill>
              <w14:schemeClr w14:val="tx1">
                <w14:lumMod w14:val="95000"/>
                <w14:lumOff w14:val="5000"/>
              </w14:schemeClr>
            </w14:solidFill>
          </w14:textFill>
        </w:rPr>
        <w:t>二O二O年</w:t>
      </w:r>
      <w:r>
        <w:rPr>
          <w:rFonts w:ascii="Times New Roman" w:hAnsi="Times New Roman" w:eastAsia="仿宋_GB2312" w:cs="Times New Roman"/>
          <w:b/>
          <w:color w:val="0D0D0D" w:themeColor="text1" w:themeTint="F2"/>
          <w:sz w:val="32"/>
          <w14:textFill>
            <w14:solidFill>
              <w14:schemeClr w14:val="tx1">
                <w14:lumMod w14:val="95000"/>
                <w14:lumOff w14:val="5000"/>
              </w14:schemeClr>
            </w14:solidFill>
          </w14:textFill>
        </w:rPr>
        <w:t>制</w:t>
      </w:r>
      <w:r>
        <w:rPr>
          <w:rFonts w:ascii="Times New Roman" w:hAnsi="Times New Roman" w:eastAsia="仿宋_GB2312" w:cs="Times New Roman"/>
          <w:b/>
          <w:bCs/>
          <w:color w:val="0D0D0D" w:themeColor="text1" w:themeTint="F2"/>
          <w:sz w:val="32"/>
          <w14:textFill>
            <w14:solidFill>
              <w14:schemeClr w14:val="tx1">
                <w14:lumMod w14:val="95000"/>
                <w14:lumOff w14:val="5000"/>
              </w14:schemeClr>
            </w14:solidFill>
          </w14:textFill>
        </w:rPr>
        <w:t xml:space="preserve">  </w:t>
      </w:r>
    </w:p>
    <w:p>
      <w:pPr>
        <w:spacing w:line="560" w:lineRule="exact"/>
        <w:jc w:val="center"/>
        <w:rPr>
          <w:rFonts w:ascii="Times New Roman" w:hAnsi="Times New Roman" w:cs="Times New Roman"/>
          <w:b/>
          <w:color w:val="0D0D0D" w:themeColor="text1" w:themeTint="F2"/>
          <w:sz w:val="32"/>
          <w14:textFill>
            <w14:solidFill>
              <w14:schemeClr w14:val="tx1">
                <w14:lumMod w14:val="95000"/>
                <w14:lumOff w14:val="5000"/>
              </w14:schemeClr>
            </w14:solidFill>
          </w14:textFill>
        </w:rPr>
        <w:sectPr>
          <w:footerReference r:id="rId3" w:type="default"/>
          <w:pgSz w:w="11906" w:h="16838"/>
          <w:pgMar w:top="2098" w:right="1587" w:bottom="2098" w:left="1587" w:header="851" w:footer="992" w:gutter="0"/>
          <w:cols w:space="0" w:num="1"/>
          <w:docGrid w:type="linesAndChars" w:linePitch="312" w:charSpace="0"/>
        </w:sectPr>
      </w:pPr>
    </w:p>
    <w:p>
      <w:pPr>
        <w:adjustRightInd w:val="0"/>
        <w:snapToGrid w:val="0"/>
        <w:spacing w:line="560" w:lineRule="exact"/>
        <w:jc w:val="center"/>
        <w:rPr>
          <w:rFonts w:ascii="方正小标宋简体" w:hAnsi="方正小标宋简体" w:eastAsia="方正小标宋简体" w:cs="方正小标宋简体"/>
          <w:snapToGrid w:val="0"/>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snapToGrid w:val="0"/>
          <w:color w:val="0D0D0D" w:themeColor="text1" w:themeTint="F2"/>
          <w:kern w:val="0"/>
          <w:sz w:val="44"/>
          <w:szCs w:val="44"/>
          <w14:textFill>
            <w14:solidFill>
              <w14:schemeClr w14:val="tx1">
                <w14:lumMod w14:val="95000"/>
                <w14:lumOff w14:val="5000"/>
              </w14:schemeClr>
            </w14:solidFill>
          </w14:textFill>
        </w:rPr>
        <w:t>目  录</w:t>
      </w:r>
    </w:p>
    <w:p>
      <w:pPr>
        <w:pStyle w:val="2"/>
        <w:spacing w:line="560" w:lineRule="exact"/>
        <w:rPr>
          <w:color w:val="0D0D0D" w:themeColor="text1" w:themeTint="F2"/>
          <w14:textFill>
            <w14:solidFill>
              <w14:schemeClr w14:val="tx1">
                <w14:lumMod w14:val="95000"/>
                <w14:lumOff w14:val="5000"/>
              </w14:schemeClr>
            </w14:solidFill>
          </w14:textFill>
        </w:rPr>
      </w:pPr>
    </w:p>
    <w:p>
      <w:pPr>
        <w:spacing w:line="560" w:lineRule="exact"/>
        <w:ind w:firstLine="640" w:firstLineChars="200"/>
        <w:rPr>
          <w:rFonts w:ascii="Times New Roman" w:hAnsi="Times New Roman" w:cs="Times New Roman"/>
          <w:b/>
          <w:bCs/>
          <w:color w:val="0D0D0D" w:themeColor="text1" w:themeTint="F2"/>
          <w:sz w:val="3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32"/>
          <w14:textFill>
            <w14:solidFill>
              <w14:schemeClr w14:val="tx1">
                <w14:lumMod w14:val="95000"/>
                <w14:lumOff w14:val="5000"/>
              </w14:schemeClr>
            </w14:solidFill>
          </w14:textFill>
        </w:rPr>
        <w:t>一、项目与项目承担单位基本情况</w:t>
      </w:r>
    </w:p>
    <w:p>
      <w:pPr>
        <w:pStyle w:val="4"/>
        <w:widowControl w:val="0"/>
        <w:tabs>
          <w:tab w:val="right" w:leader="middleDot" w:pos="8306"/>
        </w:tabs>
        <w:adjustRightInd w:val="0"/>
        <w:snapToGrid w:val="0"/>
        <w:spacing w:line="560" w:lineRule="exact"/>
        <w:ind w:firstLine="320" w:firstLineChars="100"/>
        <w:rPr>
          <w:rFonts w:ascii="仿宋_GB2312" w:hAnsi="仿宋_GB2312" w:eastAsia="仿宋_GB2312" w:cs="仿宋_GB2312"/>
          <w:snapToGrid w:val="0"/>
          <w:color w:val="0D0D0D" w:themeColor="text1" w:themeTint="F2"/>
          <w:kern w:val="0"/>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14:textFill>
            <w14:solidFill>
              <w14:schemeClr w14:val="tx1">
                <w14:lumMod w14:val="95000"/>
                <w14:lumOff w14:val="5000"/>
              </w14:schemeClr>
            </w14:solidFill>
          </w14:textFill>
        </w:rPr>
        <w:t>（一）项目基本情况</w:t>
      </w:r>
      <w:r>
        <w:rPr>
          <w:rFonts w:hint="eastAsia" w:ascii="仿宋_GB2312" w:hAnsi="仿宋_GB2312" w:eastAsia="仿宋_GB2312" w:cs="仿宋_GB2312"/>
          <w:snapToGrid w:val="0"/>
          <w:color w:val="0D0D0D" w:themeColor="text1" w:themeTint="F2"/>
          <w:kern w:val="0"/>
          <w:sz w:val="32"/>
          <w:szCs w:val="32"/>
          <w14:textFill>
            <w14:solidFill>
              <w14:schemeClr w14:val="tx1">
                <w14:lumMod w14:val="95000"/>
                <w14:lumOff w14:val="5000"/>
              </w14:schemeClr>
            </w14:solidFill>
          </w14:textFill>
        </w:rPr>
        <w:t>………………………………………</w:t>
      </w:r>
    </w:p>
    <w:p>
      <w:pPr>
        <w:pStyle w:val="4"/>
        <w:widowControl w:val="0"/>
        <w:tabs>
          <w:tab w:val="right" w:leader="middleDot" w:pos="8306"/>
        </w:tabs>
        <w:adjustRightInd w:val="0"/>
        <w:snapToGrid w:val="0"/>
        <w:spacing w:line="560" w:lineRule="exact"/>
        <w:ind w:firstLine="320" w:firstLineChars="100"/>
        <w:rPr>
          <w:rFonts w:ascii="仿宋_GB2312" w:hAnsi="仿宋_GB2312" w:eastAsia="仿宋_GB2312" w:cs="仿宋_GB2312"/>
          <w:snapToGrid w:val="0"/>
          <w:color w:val="0D0D0D" w:themeColor="text1" w:themeTint="F2"/>
          <w:kern w:val="0"/>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14:textFill>
            <w14:solidFill>
              <w14:schemeClr w14:val="tx1">
                <w14:lumMod w14:val="95000"/>
                <w14:lumOff w14:val="5000"/>
              </w14:schemeClr>
            </w14:solidFill>
          </w14:textFill>
        </w:rPr>
        <w:t>（二）项目实施单位</w:t>
      </w:r>
      <w:r>
        <w:rPr>
          <w:rFonts w:hint="eastAsia" w:ascii="Times New Roman" w:hAnsi="Times New Roman" w:cs="Times New Roman"/>
          <w:bCs/>
          <w:color w:val="0D0D0D" w:themeColor="text1" w:themeTint="F2"/>
          <w:sz w:val="32"/>
          <w14:textFill>
            <w14:solidFill>
              <w14:schemeClr w14:val="tx1">
                <w14:lumMod w14:val="95000"/>
                <w14:lumOff w14:val="5000"/>
              </w14:schemeClr>
            </w14:solidFill>
          </w14:textFill>
        </w:rPr>
        <w:t>基本</w:t>
      </w:r>
      <w:r>
        <w:rPr>
          <w:rFonts w:ascii="Times New Roman" w:hAnsi="Times New Roman" w:cs="Times New Roman"/>
          <w:bCs/>
          <w:color w:val="0D0D0D" w:themeColor="text1" w:themeTint="F2"/>
          <w:sz w:val="32"/>
          <w14:textFill>
            <w14:solidFill>
              <w14:schemeClr w14:val="tx1">
                <w14:lumMod w14:val="95000"/>
                <w14:lumOff w14:val="5000"/>
              </w14:schemeClr>
            </w14:solidFill>
          </w14:textFill>
        </w:rPr>
        <w:t>情况</w:t>
      </w:r>
      <w:r>
        <w:rPr>
          <w:rFonts w:hint="eastAsia" w:ascii="仿宋_GB2312" w:hAnsi="仿宋_GB2312" w:eastAsia="仿宋_GB2312" w:cs="仿宋_GB2312"/>
          <w:snapToGrid w:val="0"/>
          <w:color w:val="0D0D0D" w:themeColor="text1" w:themeTint="F2"/>
          <w:kern w:val="0"/>
          <w:sz w:val="32"/>
          <w:szCs w:val="32"/>
          <w14:textFill>
            <w14:solidFill>
              <w14:schemeClr w14:val="tx1">
                <w14:lumMod w14:val="95000"/>
                <w14:lumOff w14:val="5000"/>
              </w14:schemeClr>
            </w14:solidFill>
          </w14:textFill>
        </w:rPr>
        <w:t>……………………………</w:t>
      </w:r>
    </w:p>
    <w:p>
      <w:pPr>
        <w:spacing w:line="560" w:lineRule="exact"/>
        <w:ind w:firstLine="640" w:firstLineChars="200"/>
        <w:rPr>
          <w:rFonts w:ascii="Times New Roman" w:hAnsi="Times New Roman" w:cs="Times New Roman"/>
          <w:bCs/>
          <w:color w:val="0D0D0D" w:themeColor="text1" w:themeTint="F2"/>
          <w:sz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14:textFill>
            <w14:solidFill>
              <w14:schemeClr w14:val="tx1">
                <w14:lumMod w14:val="95000"/>
                <w14:lumOff w14:val="5000"/>
              </w14:schemeClr>
            </w14:solidFill>
          </w14:textFill>
        </w:rPr>
        <w:t>1、单位性质、职能（业务）范围</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2、财务收支和资产状况</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3、申报实施该项目现有条件</w:t>
      </w:r>
    </w:p>
    <w:p>
      <w:pPr>
        <w:adjustRightInd w:val="0"/>
        <w:snapToGrid w:val="0"/>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32"/>
          <w14:textFill>
            <w14:solidFill>
              <w14:schemeClr w14:val="tx1">
                <w14:lumMod w14:val="95000"/>
                <w14:lumOff w14:val="5000"/>
              </w14:schemeClr>
            </w14:solidFill>
          </w14:textFill>
        </w:rPr>
        <w:t>4、经营主体资质相关证明文件（</w:t>
      </w:r>
      <w:r>
        <w:rPr>
          <w:rFonts w:hint="eastAsia" w:ascii="Times New Roman" w:hAnsi="Times New Roman" w:cs="Times New Roman"/>
          <w:b/>
          <w:bCs/>
          <w:color w:val="0D0D0D" w:themeColor="text1" w:themeTint="F2"/>
          <w:sz w:val="32"/>
          <w14:textFill>
            <w14:solidFill>
              <w14:schemeClr w14:val="tx1">
                <w14:lumMod w14:val="95000"/>
                <w14:lumOff w14:val="5000"/>
              </w14:schemeClr>
            </w14:solidFill>
          </w14:textFill>
        </w:rPr>
        <w:t>支撑项目申报</w:t>
      </w:r>
      <w:r>
        <w:rPr>
          <w:rFonts w:ascii="Times New Roman" w:hAnsi="Times New Roman" w:cs="Times New Roman"/>
          <w:b/>
          <w:bCs/>
          <w:color w:val="0D0D0D" w:themeColor="text1" w:themeTint="F2"/>
          <w:sz w:val="32"/>
          <w14:textFill>
            <w14:solidFill>
              <w14:schemeClr w14:val="tx1">
                <w14:lumMod w14:val="95000"/>
                <w14:lumOff w14:val="5000"/>
              </w14:schemeClr>
            </w14:solidFill>
          </w14:textFill>
        </w:rPr>
        <w:t>必要性</w:t>
      </w:r>
      <w:r>
        <w:rPr>
          <w:rFonts w:hint="eastAsia" w:ascii="Times New Roman" w:hAnsi="Times New Roman" w:cs="Times New Roman"/>
          <w:b/>
          <w:bCs/>
          <w:color w:val="0D0D0D" w:themeColor="text1" w:themeTint="F2"/>
          <w:sz w:val="32"/>
          <w14:textFill>
            <w14:solidFill>
              <w14:schemeClr w14:val="tx1">
                <w14:lumMod w14:val="95000"/>
                <w14:lumOff w14:val="5000"/>
              </w14:schemeClr>
            </w14:solidFill>
          </w14:textFill>
        </w:rPr>
        <w:t>、</w:t>
      </w:r>
      <w:r>
        <w:rPr>
          <w:rFonts w:ascii="Times New Roman" w:hAnsi="Times New Roman" w:cs="Times New Roman"/>
          <w:b/>
          <w:bCs/>
          <w:color w:val="0D0D0D" w:themeColor="text1" w:themeTint="F2"/>
          <w:sz w:val="32"/>
          <w14:textFill>
            <w14:solidFill>
              <w14:schemeClr w14:val="tx1">
                <w14:lumMod w14:val="95000"/>
                <w14:lumOff w14:val="5000"/>
              </w14:schemeClr>
            </w14:solidFill>
          </w14:textFill>
        </w:rPr>
        <w:t>合</w:t>
      </w:r>
      <w:r>
        <w:rPr>
          <w:rFonts w:hint="eastAsia" w:ascii="Times New Roman" w:hAnsi="Times New Roman" w:cs="Times New Roman"/>
          <w:b/>
          <w:bCs/>
          <w:color w:val="0D0D0D" w:themeColor="text1" w:themeTint="F2"/>
          <w:sz w:val="32"/>
          <w14:textFill>
            <w14:solidFill>
              <w14:schemeClr w14:val="tx1">
                <w14:lumMod w14:val="95000"/>
                <w14:lumOff w14:val="5000"/>
              </w14:schemeClr>
            </w14:solidFill>
          </w14:textFill>
        </w:rPr>
        <w:t>规</w:t>
      </w:r>
      <w:r>
        <w:rPr>
          <w:rFonts w:ascii="Times New Roman" w:hAnsi="Times New Roman" w:cs="Times New Roman"/>
          <w:b/>
          <w:bCs/>
          <w:color w:val="0D0D0D" w:themeColor="text1" w:themeTint="F2"/>
          <w:sz w:val="32"/>
          <w14:textFill>
            <w14:solidFill>
              <w14:schemeClr w14:val="tx1">
                <w14:lumMod w14:val="95000"/>
                <w14:lumOff w14:val="5000"/>
              </w14:schemeClr>
            </w14:solidFill>
          </w14:textFill>
        </w:rPr>
        <w:t>性</w:t>
      </w:r>
      <w:r>
        <w:rPr>
          <w:rFonts w:hint="eastAsia" w:ascii="Times New Roman" w:hAnsi="Times New Roman" w:cs="Times New Roman"/>
          <w:b/>
          <w:bCs/>
          <w:color w:val="0D0D0D" w:themeColor="text1" w:themeTint="F2"/>
          <w:sz w:val="32"/>
          <w14:textFill>
            <w14:solidFill>
              <w14:schemeClr w14:val="tx1">
                <w14:lumMod w14:val="95000"/>
                <w14:lumOff w14:val="5000"/>
              </w14:schemeClr>
            </w14:solidFill>
          </w14:textFill>
        </w:rPr>
        <w:t>、建设方案可行性及效益分析合理性等方面材料</w:t>
      </w:r>
      <w:r>
        <w:rPr>
          <w:rFonts w:hint="eastAsia" w:ascii="Times New Roman" w:hAnsi="Times New Roman" w:cs="Times New Roman"/>
          <w:color w:val="0D0D0D" w:themeColor="text1" w:themeTint="F2"/>
          <w:sz w:val="32"/>
          <w14:textFill>
            <w14:solidFill>
              <w14:schemeClr w14:val="tx1">
                <w14:lumMod w14:val="95000"/>
                <w14:lumOff w14:val="5000"/>
              </w14:schemeClr>
            </w14:solidFill>
          </w14:textFill>
        </w:rPr>
        <w:t>）</w:t>
      </w:r>
    </w:p>
    <w:p>
      <w:pPr>
        <w:spacing w:line="560" w:lineRule="exact"/>
        <w:ind w:firstLine="560" w:firstLineChars="200"/>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8"/>
          <w:szCs w:val="28"/>
          <w14:textFill>
            <w14:solidFill>
              <w14:schemeClr w14:val="tx1">
                <w14:lumMod w14:val="95000"/>
                <w14:lumOff w14:val="5000"/>
              </w14:schemeClr>
            </w14:solidFill>
          </w14:textFill>
        </w:rPr>
        <w:t>（</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含营业执照复印件，法人身份证复印件、</w:t>
      </w: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信用记录</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、近2年度财务报表（</w:t>
      </w: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审计报告</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）、项目涉及的农业设施用地或建设用地资质证明、产品的有关证书，</w:t>
      </w: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农产品质量安全信用管理平台A级评定</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w:t>
      </w: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企业</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获得的各类荣誉证书、</w:t>
      </w: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企业</w:t>
      </w:r>
      <w:r>
        <w:rPr>
          <w:rFonts w:hint="eastAsia"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如名牌、“三品一标”等、带动农户证明、种植基地（公司）现场相片等其他相关证明文件）</w:t>
      </w:r>
    </w:p>
    <w:p>
      <w:pPr>
        <w:spacing w:line="560" w:lineRule="exact"/>
        <w:ind w:firstLine="640" w:firstLineChars="200"/>
        <w:rPr>
          <w:rFonts w:ascii="Times New Roman" w:hAnsi="Times New Roman" w:cs="Times New Roman"/>
          <w:b/>
          <w:color w:val="0D0D0D" w:themeColor="text1" w:themeTint="F2"/>
          <w:sz w:val="32"/>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14:textFill>
            <w14:solidFill>
              <w14:schemeClr w14:val="tx1">
                <w14:lumMod w14:val="95000"/>
                <w14:lumOff w14:val="5000"/>
              </w14:schemeClr>
            </w14:solidFill>
          </w14:textFill>
        </w:rPr>
        <w:t>二、项目投资的必要性和可行性分析</w:t>
      </w:r>
    </w:p>
    <w:p>
      <w:pPr>
        <w:pStyle w:val="4"/>
        <w:widowControl w:val="0"/>
        <w:tabs>
          <w:tab w:val="right" w:leader="middleDot" w:pos="8306"/>
        </w:tabs>
        <w:adjustRightInd w:val="0"/>
        <w:snapToGrid w:val="0"/>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（一）项目投资的必要性分析</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（二）项目投资的可行性分析</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（三）项目拟解决的关键问题和创新点</w:t>
      </w:r>
    </w:p>
    <w:p>
      <w:pPr>
        <w:spacing w:line="560" w:lineRule="exact"/>
        <w:ind w:firstLine="640" w:firstLineChars="200"/>
        <w:rPr>
          <w:rFonts w:ascii="Times New Roman" w:hAnsi="Times New Roman" w:cs="Times New Roman"/>
          <w:b/>
          <w:bCs/>
          <w:color w:val="0D0D0D" w:themeColor="text1" w:themeTint="F2"/>
          <w:sz w:val="3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32"/>
          <w14:textFill>
            <w14:solidFill>
              <w14:schemeClr w14:val="tx1">
                <w14:lumMod w14:val="95000"/>
                <w14:lumOff w14:val="5000"/>
              </w14:schemeClr>
            </w14:solidFill>
          </w14:textFill>
        </w:rPr>
        <w:t>三、实施内容与实施计划</w:t>
      </w:r>
    </w:p>
    <w:p>
      <w:pPr>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（一）项目实施时间、地点和规模</w:t>
      </w:r>
    </w:p>
    <w:p>
      <w:pPr>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（二）项目实施主要内容</w:t>
      </w:r>
    </w:p>
    <w:p>
      <w:pPr>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（三）</w:t>
      </w:r>
      <w:r>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t>项目阶段进度安排</w:t>
      </w:r>
    </w:p>
    <w:p>
      <w:pPr>
        <w:spacing w:line="560" w:lineRule="exact"/>
        <w:ind w:firstLine="640" w:firstLineChars="200"/>
        <w:rPr>
          <w:rFonts w:ascii="Times New Roman" w:hAnsi="Times New Roman" w:cs="Times New Roman"/>
          <w:b/>
          <w:color w:val="0D0D0D" w:themeColor="text1" w:themeTint="F2"/>
          <w:sz w:val="32"/>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14:textFill>
            <w14:solidFill>
              <w14:schemeClr w14:val="tx1">
                <w14:lumMod w14:val="95000"/>
                <w14:lumOff w14:val="5000"/>
              </w14:schemeClr>
            </w14:solidFill>
          </w14:textFill>
        </w:rPr>
        <w:t>四、项目绩效目标及提供的成果</w:t>
      </w:r>
    </w:p>
    <w:p>
      <w:pPr>
        <w:pStyle w:val="2"/>
        <w:ind w:firstLine="640" w:firstLineChars="2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一</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要达到的技术、经济指标</w:t>
      </w:r>
    </w:p>
    <w:p>
      <w:pPr>
        <w:ind w:firstLine="640" w:firstLineChars="200"/>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eastAsia="zh-CN"/>
        </w:rPr>
        <w:t>（</w:t>
      </w:r>
      <w:r>
        <w:rPr>
          <w:rFonts w:hint="eastAsia" w:asciiTheme="minorEastAsia" w:hAnsiTheme="minorEastAsia" w:cstheme="minorEastAsia"/>
          <w:b w:val="0"/>
          <w:bCs w:val="0"/>
          <w:sz w:val="32"/>
          <w:szCs w:val="32"/>
          <w:lang w:val="en-US" w:eastAsia="zh-CN"/>
        </w:rPr>
        <w:t>二</w:t>
      </w:r>
      <w:r>
        <w:rPr>
          <w:rFonts w:hint="eastAsia" w:asciiTheme="minorEastAsia" w:hAnsiTheme="minorEastAsia" w:cstheme="minorEastAsia"/>
          <w:b w:val="0"/>
          <w:bCs w:val="0"/>
          <w:sz w:val="32"/>
          <w:szCs w:val="32"/>
          <w:lang w:eastAsia="zh-CN"/>
        </w:rPr>
        <w:t>）</w:t>
      </w:r>
      <w:r>
        <w:rPr>
          <w:rFonts w:hint="eastAsia" w:asciiTheme="minorEastAsia" w:hAnsiTheme="minorEastAsia" w:cstheme="minorEastAsia"/>
          <w:b w:val="0"/>
          <w:bCs w:val="0"/>
          <w:sz w:val="32"/>
          <w:szCs w:val="32"/>
          <w:lang w:val="en-US" w:eastAsia="zh-CN"/>
        </w:rPr>
        <w:t>将提供的成果及形式</w:t>
      </w:r>
    </w:p>
    <w:p>
      <w:pPr>
        <w:spacing w:line="560" w:lineRule="exact"/>
        <w:ind w:firstLine="640" w:firstLineChars="200"/>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五、组织管理</w:t>
      </w:r>
    </w:p>
    <w:p>
      <w:pPr>
        <w:spacing w:line="560" w:lineRule="exact"/>
        <w:ind w:firstLine="640" w:firstLineChars="200"/>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t>（一）管理措施</w:t>
      </w:r>
    </w:p>
    <w:p>
      <w:pPr>
        <w:spacing w:line="560" w:lineRule="exact"/>
        <w:ind w:firstLine="640" w:firstLineChars="200"/>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t>（二）项目主要参与单位及参与人员</w:t>
      </w:r>
    </w:p>
    <w:p>
      <w:pPr>
        <w:spacing w:line="560" w:lineRule="exact"/>
        <w:ind w:firstLine="960" w:firstLineChars="300"/>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t>1、项目参与单位及分工</w:t>
      </w:r>
    </w:p>
    <w:p>
      <w:pPr>
        <w:spacing w:line="560" w:lineRule="exact"/>
        <w:ind w:firstLine="960" w:firstLineChars="300"/>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t>2、项目参与人员</w:t>
      </w:r>
    </w:p>
    <w:tbl>
      <w:tblPr>
        <w:tblStyle w:val="6"/>
        <w:tblpPr w:leftFromText="180" w:rightFromText="180" w:vertAnchor="text" w:horzAnchor="page" w:tblpX="1350" w:tblpY="325"/>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684"/>
        <w:gridCol w:w="778"/>
        <w:gridCol w:w="1560"/>
        <w:gridCol w:w="1556"/>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348" w:type="dxa"/>
            <w:gridSpan w:val="6"/>
            <w:vAlign w:val="center"/>
          </w:tcPr>
          <w:p>
            <w:pPr>
              <w:spacing w:line="560" w:lineRule="exact"/>
              <w:jc w:val="cente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表1  项目主要参与人员信息表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5"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姓名</w:t>
            </w:r>
          </w:p>
        </w:tc>
        <w:tc>
          <w:tcPr>
            <w:tcW w:w="684"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性别</w:t>
            </w:r>
          </w:p>
        </w:tc>
        <w:tc>
          <w:tcPr>
            <w:tcW w:w="778"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年龄</w:t>
            </w:r>
          </w:p>
        </w:tc>
        <w:tc>
          <w:tcPr>
            <w:tcW w:w="1560"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工作单位</w:t>
            </w:r>
          </w:p>
        </w:tc>
        <w:tc>
          <w:tcPr>
            <w:tcW w:w="1556"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职务/职称</w:t>
            </w:r>
          </w:p>
        </w:tc>
        <w:tc>
          <w:tcPr>
            <w:tcW w:w="3675" w:type="dxa"/>
            <w:vAlign w:val="center"/>
          </w:tcPr>
          <w:p>
            <w:pPr>
              <w:spacing w:line="560" w:lineRule="exact"/>
              <w:jc w:val="cente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项目任务分工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6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778"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60"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155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3675" w:type="dxa"/>
            <w:vAlign w:val="center"/>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bl>
    <w:p>
      <w:pPr>
        <w:spacing w:line="560" w:lineRule="exact"/>
        <w:ind w:firstLine="640" w:firstLineChars="200"/>
        <w:rPr>
          <w:rFonts w:ascii="Times New Roman" w:hAnsi="Times New Roman" w:cs="Times New Roman"/>
          <w:bCs/>
          <w:color w:val="0D0D0D" w:themeColor="text1" w:themeTint="F2"/>
          <w:sz w:val="32"/>
          <w:szCs w:val="32"/>
          <w14:textFill>
            <w14:solidFill>
              <w14:schemeClr w14:val="tx1">
                <w14:lumMod w14:val="95000"/>
                <w14:lumOff w14:val="5000"/>
              </w14:schemeClr>
            </w14:solidFill>
          </w14:textFill>
        </w:rPr>
      </w:pPr>
    </w:p>
    <w:p>
      <w:pPr>
        <w:spacing w:line="560" w:lineRule="exact"/>
        <w:ind w:firstLine="640" w:firstLineChars="200"/>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sectPr>
          <w:pgSz w:w="11906" w:h="16838"/>
          <w:pgMar w:top="2098" w:right="1587" w:bottom="2098" w:left="1587" w:header="851" w:footer="992" w:gutter="0"/>
          <w:cols w:space="720" w:num="1"/>
          <w:docGrid w:type="linesAndChars" w:linePitch="312" w:charSpace="0"/>
        </w:sectPr>
      </w:pPr>
    </w:p>
    <w:p>
      <w:pPr>
        <w:spacing w:line="560" w:lineRule="exact"/>
        <w:ind w:firstLine="0" w:firstLineChars="0"/>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六、投资估算与资金筹措</w:t>
      </w:r>
    </w:p>
    <w:p>
      <w:pPr>
        <w:spacing w:line="560" w:lineRule="exact"/>
        <w:ind w:firstLine="640" w:firstLineChars="200"/>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项目总投资   万元，其中项目承担单位自筹资金   万元，申请县级农技推广经费   万元。</w:t>
      </w:r>
    </w:p>
    <w:tbl>
      <w:tblPr>
        <w:tblStyle w:val="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77"/>
        <w:gridCol w:w="874"/>
        <w:gridCol w:w="898"/>
        <w:gridCol w:w="1765"/>
        <w:gridCol w:w="810"/>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304" w:type="dxa"/>
            <w:gridSpan w:val="7"/>
            <w:vAlign w:val="center"/>
          </w:tcPr>
          <w:p>
            <w:pPr>
              <w:wordWrap w:val="0"/>
              <w:spacing w:line="560" w:lineRule="exact"/>
              <w:jc w:val="right"/>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表2  项目投资预算表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173" w:type="dxa"/>
            <w:gridSpan w:val="2"/>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支出科目</w:t>
            </w:r>
          </w:p>
        </w:tc>
        <w:tc>
          <w:tcPr>
            <w:tcW w:w="3537" w:type="dxa"/>
            <w:gridSpan w:val="3"/>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总经费</w:t>
            </w:r>
          </w:p>
        </w:tc>
        <w:tc>
          <w:tcPr>
            <w:tcW w:w="3594"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hint="eastAsia" w:ascii="Times New Roman" w:hAnsi="Times New Roman" w:cs="Times New Roman"/>
                <w:b/>
                <w:color w:val="0D0D0D" w:themeColor="text1" w:themeTint="F2"/>
                <w:sz w:val="24"/>
                <w14:textFill>
                  <w14:solidFill>
                    <w14:schemeClr w14:val="tx1">
                      <w14:lumMod w14:val="95000"/>
                      <w14:lumOff w14:val="5000"/>
                    </w14:schemeClr>
                  </w14:solidFill>
                </w14:textFill>
              </w:rPr>
              <w:t>其中</w:t>
            </w: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农技推广经费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73" w:type="dxa"/>
            <w:gridSpan w:val="2"/>
            <w:vMerge w:val="continue"/>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金额</w:t>
            </w:r>
          </w:p>
        </w:tc>
        <w:tc>
          <w:tcPr>
            <w:tcW w:w="2663"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用途</w:t>
            </w:r>
          </w:p>
        </w:tc>
        <w:tc>
          <w:tcPr>
            <w:tcW w:w="810"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金额</w:t>
            </w:r>
          </w:p>
        </w:tc>
        <w:tc>
          <w:tcPr>
            <w:tcW w:w="2784"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96"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1</w:t>
            </w:r>
          </w:p>
        </w:tc>
        <w:tc>
          <w:tcPr>
            <w:tcW w:w="1477" w:type="dxa"/>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基建费</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1.1</w:t>
            </w:r>
          </w:p>
        </w:tc>
        <w:tc>
          <w:tcPr>
            <w:tcW w:w="1477" w:type="dxa"/>
            <w:vMerge w:val="restart"/>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其中</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1.2</w:t>
            </w:r>
          </w:p>
        </w:tc>
        <w:tc>
          <w:tcPr>
            <w:tcW w:w="1477" w:type="dxa"/>
            <w:vMerge w:val="continue"/>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96"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2</w:t>
            </w:r>
          </w:p>
        </w:tc>
        <w:tc>
          <w:tcPr>
            <w:tcW w:w="1477" w:type="dxa"/>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原材料费</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2.1</w:t>
            </w:r>
          </w:p>
        </w:tc>
        <w:tc>
          <w:tcPr>
            <w:tcW w:w="1477" w:type="dxa"/>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其中</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2.2</w:t>
            </w:r>
          </w:p>
        </w:tc>
        <w:tc>
          <w:tcPr>
            <w:tcW w:w="1477" w:type="dxa"/>
            <w:vMerge w:val="continue"/>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6"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3</w:t>
            </w:r>
          </w:p>
        </w:tc>
        <w:tc>
          <w:tcPr>
            <w:tcW w:w="1477" w:type="dxa"/>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设备购置及使用费</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3.1</w:t>
            </w:r>
          </w:p>
        </w:tc>
        <w:tc>
          <w:tcPr>
            <w:tcW w:w="1477" w:type="dxa"/>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其中</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3.2</w:t>
            </w:r>
          </w:p>
        </w:tc>
        <w:tc>
          <w:tcPr>
            <w:tcW w:w="1477" w:type="dxa"/>
            <w:vMerge w:val="continue"/>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96"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4</w:t>
            </w:r>
          </w:p>
        </w:tc>
        <w:tc>
          <w:tcPr>
            <w:tcW w:w="1477" w:type="dxa"/>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专用业务费</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4.1</w:t>
            </w:r>
          </w:p>
        </w:tc>
        <w:tc>
          <w:tcPr>
            <w:tcW w:w="1477" w:type="dxa"/>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其中</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4.2</w:t>
            </w:r>
          </w:p>
        </w:tc>
        <w:tc>
          <w:tcPr>
            <w:tcW w:w="1477" w:type="dxa"/>
            <w:vMerge w:val="continue"/>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96" w:type="dxa"/>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5</w:t>
            </w:r>
          </w:p>
        </w:tc>
        <w:tc>
          <w:tcPr>
            <w:tcW w:w="1477" w:type="dxa"/>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其他</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5.1</w:t>
            </w:r>
          </w:p>
        </w:tc>
        <w:tc>
          <w:tcPr>
            <w:tcW w:w="1477" w:type="dxa"/>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其中</w:t>
            </w: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6"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5.2</w:t>
            </w:r>
          </w:p>
        </w:tc>
        <w:tc>
          <w:tcPr>
            <w:tcW w:w="1477" w:type="dxa"/>
            <w:vMerge w:val="continue"/>
            <w:vAlign w:val="center"/>
          </w:tcPr>
          <w:p>
            <w:pPr>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87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663" w:type="dxa"/>
            <w:gridSpan w:val="2"/>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810"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c>
          <w:tcPr>
            <w:tcW w:w="2784" w:type="dxa"/>
            <w:vAlign w:val="center"/>
          </w:tcPr>
          <w:p>
            <w:pPr>
              <w:spacing w:line="560" w:lineRule="exact"/>
              <w:jc w:val="center"/>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73"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合计（万元）</w:t>
            </w:r>
          </w:p>
        </w:tc>
        <w:tc>
          <w:tcPr>
            <w:tcW w:w="3537" w:type="dxa"/>
            <w:gridSpan w:val="3"/>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3594"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73"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资金预算补充说明</w:t>
            </w:r>
          </w:p>
        </w:tc>
        <w:tc>
          <w:tcPr>
            <w:tcW w:w="7131" w:type="dxa"/>
            <w:gridSpan w:val="5"/>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73" w:type="dxa"/>
            <w:gridSpan w:val="2"/>
            <w:vMerge w:val="restart"/>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银行账户信息</w:t>
            </w:r>
          </w:p>
        </w:tc>
        <w:tc>
          <w:tcPr>
            <w:tcW w:w="1772"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开户单位全称</w:t>
            </w:r>
          </w:p>
        </w:tc>
        <w:tc>
          <w:tcPr>
            <w:tcW w:w="5359" w:type="dxa"/>
            <w:gridSpan w:val="3"/>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73" w:type="dxa"/>
            <w:gridSpan w:val="2"/>
            <w:vMerge w:val="continue"/>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1772"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对公账号</w:t>
            </w:r>
          </w:p>
        </w:tc>
        <w:tc>
          <w:tcPr>
            <w:tcW w:w="5359" w:type="dxa"/>
            <w:gridSpan w:val="3"/>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73" w:type="dxa"/>
            <w:gridSpan w:val="2"/>
            <w:vMerge w:val="continue"/>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c>
          <w:tcPr>
            <w:tcW w:w="1772" w:type="dxa"/>
            <w:gridSpan w:val="2"/>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24"/>
                <w14:textFill>
                  <w14:solidFill>
                    <w14:schemeClr w14:val="tx1">
                      <w14:lumMod w14:val="95000"/>
                      <w14:lumOff w14:val="5000"/>
                    </w14:schemeClr>
                  </w14:solidFill>
                </w14:textFill>
              </w:rPr>
              <w:t>开户银行全称</w:t>
            </w:r>
          </w:p>
        </w:tc>
        <w:tc>
          <w:tcPr>
            <w:tcW w:w="5359" w:type="dxa"/>
            <w:gridSpan w:val="3"/>
            <w:vAlign w:val="center"/>
          </w:tcPr>
          <w:p>
            <w:pPr>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p>
        </w:tc>
      </w:tr>
    </w:tbl>
    <w:p>
      <w:pPr>
        <w:spacing w:line="560" w:lineRule="exact"/>
        <w:ind w:left="1200" w:hanging="1200" w:hangingChars="500"/>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注释：1、原材料费：包括购买种苗、有机肥、农药、材料、试剂、试验耗材等费用。</w:t>
      </w:r>
    </w:p>
    <w:p>
      <w:pPr>
        <w:spacing w:line="560" w:lineRule="exact"/>
        <w:ind w:firstLine="720" w:firstLineChars="300"/>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2、设备购置及使用费：包括专用设备购置及一般设备的使用等费用。</w:t>
      </w:r>
    </w:p>
    <w:p>
      <w:pPr>
        <w:spacing w:line="560" w:lineRule="exact"/>
        <w:ind w:firstLine="720" w:firstLineChars="300"/>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3、专用业务费：包括该项目的设计、调研、资料、技术培训、技术会议、外事、检测、外协加工费等。</w:t>
      </w:r>
    </w:p>
    <w:p>
      <w:pPr>
        <w:spacing w:line="560" w:lineRule="exact"/>
        <w:ind w:firstLine="720" w:firstLineChars="300"/>
        <w:rPr>
          <w:rFonts w:hint="eastAsia"/>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4、其中：填写在支出科目中所占比例较大，需做特别说明的经费开支。</w:t>
      </w:r>
    </w:p>
    <w:p>
      <w:pPr>
        <w:spacing w:line="560" w:lineRule="exact"/>
        <w:ind w:firstLine="720" w:firstLineChars="300"/>
        <w:rPr>
          <w:rFonts w:hint="eastAsia"/>
          <w:b/>
          <w:bCs/>
          <w:color w:val="0D0D0D" w:themeColor="text1" w:themeTint="F2"/>
          <w:sz w:val="24"/>
          <w:u w:val="single"/>
          <w:lang w:val="en-US" w:eastAsia="zh-CN"/>
          <w14:textFill>
            <w14:solidFill>
              <w14:schemeClr w14:val="tx1">
                <w14:lumMod w14:val="95000"/>
                <w14:lumOff w14:val="5000"/>
              </w14:schemeClr>
            </w14:solidFill>
          </w14:textFill>
        </w:rPr>
      </w:pPr>
      <w:r>
        <w:rPr>
          <w:rFonts w:hint="eastAsia"/>
          <w:color w:val="0D0D0D" w:themeColor="text1" w:themeTint="F2"/>
          <w:sz w:val="24"/>
          <w:lang w:val="en-US" w:eastAsia="zh-CN"/>
          <w14:textFill>
            <w14:solidFill>
              <w14:schemeClr w14:val="tx1">
                <w14:lumMod w14:val="95000"/>
                <w14:lumOff w14:val="5000"/>
              </w14:schemeClr>
            </w14:solidFill>
          </w14:textFill>
        </w:rPr>
        <w:t>5、</w:t>
      </w:r>
      <w:r>
        <w:rPr>
          <w:rFonts w:hint="eastAsia"/>
          <w:b/>
          <w:bCs/>
          <w:color w:val="0D0D0D" w:themeColor="text1" w:themeTint="F2"/>
          <w:sz w:val="24"/>
          <w:u w:val="single"/>
          <w:lang w:eastAsia="zh-CN"/>
          <w14:textFill>
            <w14:solidFill>
              <w14:schemeClr w14:val="tx1">
                <w14:lumMod w14:val="95000"/>
                <w14:lumOff w14:val="5000"/>
              </w14:schemeClr>
            </w14:solidFill>
          </w14:textFill>
        </w:rPr>
        <w:t>财政资金</w:t>
      </w:r>
      <w:r>
        <w:rPr>
          <w:rFonts w:hint="eastAsia"/>
          <w:b/>
          <w:bCs/>
          <w:color w:val="0D0D0D" w:themeColor="text1" w:themeTint="F2"/>
          <w:sz w:val="24"/>
          <w:u w:val="single"/>
          <w:lang w:val="zh-CN"/>
          <w14:textFill>
            <w14:solidFill>
              <w14:schemeClr w14:val="tx1">
                <w14:lumMod w14:val="95000"/>
                <w14:lumOff w14:val="5000"/>
              </w14:schemeClr>
            </w14:solidFill>
          </w14:textFill>
        </w:rPr>
        <w:t>不得用于基础工程建设、人员工资、</w:t>
      </w:r>
      <w:r>
        <w:rPr>
          <w:rFonts w:hint="eastAsia"/>
          <w:b/>
          <w:bCs/>
          <w:color w:val="0D0D0D" w:themeColor="text1" w:themeTint="F2"/>
          <w:sz w:val="24"/>
          <w:u w:val="single"/>
          <w14:textFill>
            <w14:solidFill>
              <w14:schemeClr w14:val="tx1">
                <w14:lumMod w14:val="95000"/>
                <w14:lumOff w14:val="5000"/>
              </w14:schemeClr>
            </w14:solidFill>
          </w14:textFill>
        </w:rPr>
        <w:t>业务接待</w:t>
      </w:r>
      <w:r>
        <w:rPr>
          <w:rFonts w:hint="eastAsia"/>
          <w:b/>
          <w:bCs/>
          <w:color w:val="0D0D0D" w:themeColor="text1" w:themeTint="F2"/>
          <w:sz w:val="24"/>
          <w:u w:val="single"/>
          <w:lang w:val="zh-CN"/>
          <w14:textFill>
            <w14:solidFill>
              <w14:schemeClr w14:val="tx1">
                <w14:lumMod w14:val="95000"/>
                <w14:lumOff w14:val="5000"/>
              </w14:schemeClr>
            </w14:solidFill>
          </w14:textFill>
        </w:rPr>
        <w:t>及福利等支出</w:t>
      </w:r>
    </w:p>
    <w:p>
      <w:pPr>
        <w:spacing w:line="560" w:lineRule="exact"/>
        <w:ind w:firstLine="640" w:firstLineChars="200"/>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七、预期综合效益分析</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（一）市场前景、经济效益分析</w:t>
      </w:r>
    </w:p>
    <w:p>
      <w:pPr>
        <w:spacing w:line="560" w:lineRule="exact"/>
        <w:ind w:firstLine="640" w:firstLineChars="200"/>
        <w:rPr>
          <w:rFonts w:ascii="Times New Roman" w:hAnsi="Times New Roman" w:cs="Times New Roman"/>
          <w:color w:val="0D0D0D" w:themeColor="text1" w:themeTint="F2"/>
          <w:sz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14:textFill>
            <w14:solidFill>
              <w14:schemeClr w14:val="tx1">
                <w14:lumMod w14:val="95000"/>
                <w14:lumOff w14:val="5000"/>
              </w14:schemeClr>
            </w14:solidFill>
          </w14:textFill>
        </w:rPr>
        <w:t>（二）社会效益分析</w:t>
      </w:r>
    </w:p>
    <w:p>
      <w:pPr>
        <w:ind w:firstLine="960" w:firstLineChars="300"/>
        <w:sectPr>
          <w:pgSz w:w="11906" w:h="16838"/>
          <w:pgMar w:top="2098" w:right="1587" w:bottom="2098" w:left="1587" w:header="851" w:footer="992" w:gutter="0"/>
          <w:cols w:space="720" w:num="1"/>
          <w:docGrid w:type="linesAndChars" w:linePitch="312" w:charSpace="0"/>
        </w:sectPr>
      </w:pPr>
      <w:r>
        <w:rPr>
          <w:rFonts w:hint="eastAsia" w:ascii="Times New Roman" w:hAnsi="Times New Roman" w:cs="Times New Roman"/>
          <w:color w:val="0D0D0D" w:themeColor="text1" w:themeTint="F2"/>
          <w:sz w:val="32"/>
          <w:lang w:val="en-US" w:eastAsia="zh-CN"/>
          <w14:textFill>
            <w14:solidFill>
              <w14:schemeClr w14:val="tx1">
                <w14:lumMod w14:val="95000"/>
                <w14:lumOff w14:val="5000"/>
              </w14:schemeClr>
            </w14:solidFill>
          </w14:textFill>
        </w:rPr>
        <w:t>(三)</w:t>
      </w:r>
      <w:r>
        <w:rPr>
          <w:rFonts w:ascii="Times New Roman" w:hAnsi="Times New Roman" w:cs="Times New Roman"/>
          <w:color w:val="0D0D0D" w:themeColor="text1" w:themeTint="F2"/>
          <w:sz w:val="32"/>
          <w14:textFill>
            <w14:solidFill>
              <w14:schemeClr w14:val="tx1">
                <w14:lumMod w14:val="95000"/>
                <w14:lumOff w14:val="5000"/>
              </w14:schemeClr>
            </w14:solidFill>
          </w14:textFill>
        </w:rPr>
        <w:t>生态效益分析</w:t>
      </w:r>
    </w:p>
    <w:p>
      <w:pPr>
        <w:spacing w:line="560" w:lineRule="exact"/>
        <w:ind w:firstLine="643" w:firstLineChars="200"/>
        <w:rPr>
          <w:rFonts w:ascii="Times New Roman" w:hAnsi="Times New Roman" w:eastAsia="仿宋" w:cs="Times New Roman"/>
          <w:b/>
          <w:bCs/>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t>八、项</w:t>
      </w:r>
      <w:r>
        <w:rPr>
          <w:rFonts w:ascii="Times New Roman" w:hAnsi="Times New Roman" w:eastAsia="仿宋" w:cs="Times New Roman"/>
          <w:b/>
          <w:bCs/>
          <w:color w:val="0D0D0D" w:themeColor="text1" w:themeTint="F2"/>
          <w:sz w:val="32"/>
          <w:szCs w:val="32"/>
          <w14:textFill>
            <w14:solidFill>
              <w14:schemeClr w14:val="tx1">
                <w14:lumMod w14:val="95000"/>
                <w14:lumOff w14:val="5000"/>
              </w14:schemeClr>
            </w14:solidFill>
          </w14:textFill>
        </w:rPr>
        <w:t>目审核情况</w:t>
      </w:r>
    </w:p>
    <w:tbl>
      <w:tblPr>
        <w:tblStyle w:val="6"/>
        <w:tblpPr w:leftFromText="180" w:rightFromText="180" w:vertAnchor="text" w:horzAnchor="page" w:tblpX="1395" w:tblpY="193"/>
        <w:tblOverlap w:val="never"/>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473" w:type="dxa"/>
            <w:vAlign w:val="center"/>
          </w:tcPr>
          <w:p>
            <w:pPr>
              <w:adjustRightInd w:val="0"/>
              <w:snapToGrid w:val="0"/>
              <w:spacing w:line="560" w:lineRule="exact"/>
              <w:jc w:val="cente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t>项目</w:t>
            </w:r>
          </w:p>
          <w:p>
            <w:pPr>
              <w:adjustRightInd w:val="0"/>
              <w:snapToGrid w:val="0"/>
              <w:spacing w:line="560" w:lineRule="exact"/>
              <w:jc w:val="cente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t>单位</w:t>
            </w:r>
          </w:p>
          <w:p>
            <w:pPr>
              <w:adjustRightInd w:val="0"/>
              <w:snapToGrid w:val="0"/>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t>意见</w:t>
            </w:r>
          </w:p>
        </w:tc>
        <w:tc>
          <w:tcPr>
            <w:tcW w:w="8313" w:type="dxa"/>
            <w:vAlign w:val="center"/>
          </w:tcPr>
          <w:p>
            <w:pPr>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本单位</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对</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申报材料</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的真实性</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和准确</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性负责</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特申请</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项目</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立项。</w:t>
            </w:r>
          </w:p>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560" w:lineRule="exact"/>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法人代表签名：               </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单位公章：</w:t>
            </w:r>
          </w:p>
          <w:p>
            <w:pPr>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p>
          <w:p>
            <w:pPr>
              <w:spacing w:line="560" w:lineRule="exact"/>
              <w:ind w:firstLine="5120" w:firstLineChars="16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4" w:hRule="atLeast"/>
        </w:trPr>
        <w:tc>
          <w:tcPr>
            <w:tcW w:w="1473" w:type="dxa"/>
            <w:vAlign w:val="center"/>
          </w:tcPr>
          <w:p>
            <w:pPr>
              <w:adjustRightInd w:val="0"/>
              <w:snapToGrid w:val="0"/>
              <w:spacing w:line="560" w:lineRule="exact"/>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lang w:val="zh-CN"/>
                <w14:textFill>
                  <w14:solidFill>
                    <w14:schemeClr w14:val="tx1">
                      <w14:lumMod w14:val="95000"/>
                      <w14:lumOff w14:val="5000"/>
                    </w14:schemeClr>
                  </w14:solidFill>
                </w14:textFill>
              </w:rPr>
              <w:t>镇（街道）农技站或罗浮山管委会农村工作办</w:t>
            </w:r>
            <w:r>
              <w:rPr>
                <w:rFonts w:ascii="Times New Roman" w:hAnsi="Times New Roman" w:cs="Times New Roman"/>
                <w:b/>
                <w:color w:val="0D0D0D" w:themeColor="text1" w:themeTint="F2"/>
                <w:sz w:val="32"/>
                <w:szCs w:val="32"/>
                <w14:textFill>
                  <w14:solidFill>
                    <w14:schemeClr w14:val="tx1">
                      <w14:lumMod w14:val="95000"/>
                      <w14:lumOff w14:val="5000"/>
                    </w14:schemeClr>
                  </w14:solidFill>
                </w14:textFill>
              </w:rPr>
              <w:t>审核意见</w:t>
            </w:r>
          </w:p>
        </w:tc>
        <w:tc>
          <w:tcPr>
            <w:tcW w:w="8313" w:type="dxa"/>
          </w:tcPr>
          <w:p>
            <w:pPr>
              <w:spacing w:line="560" w:lineRule="exact"/>
              <w:ind w:firstLine="1440" w:firstLineChars="600"/>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560" w:lineRule="exact"/>
              <w:ind w:firstLine="1440" w:firstLineChars="600"/>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tabs>
                <w:tab w:val="left" w:pos="4980"/>
              </w:tabs>
              <w:spacing w:line="560" w:lineRule="exact"/>
              <w:ind w:firstLine="640" w:firstLineChars="200"/>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经审核，申报材料符合条件，同意报送。</w:t>
            </w:r>
          </w:p>
          <w:p>
            <w:pPr>
              <w:tabs>
                <w:tab w:val="left" w:pos="4980"/>
              </w:tabs>
              <w:spacing w:line="560" w:lineRule="exact"/>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p>
          <w:p>
            <w:pPr>
              <w:tabs>
                <w:tab w:val="left" w:pos="4980"/>
              </w:tabs>
              <w:spacing w:line="560" w:lineRule="exact"/>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p>
          <w:p>
            <w:pPr>
              <w:tabs>
                <w:tab w:val="left" w:pos="4980"/>
              </w:tabs>
              <w:spacing w:line="560" w:lineRule="exact"/>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负责人签名：               </w:t>
            </w:r>
            <w:r>
              <w:rPr>
                <w:rFonts w:hint="eastAsia"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单位公章：</w:t>
            </w:r>
          </w:p>
          <w:p>
            <w:pPr>
              <w:spacing w:line="560" w:lineRule="exact"/>
              <w:ind w:left="1280" w:hanging="1280" w:hangingChars="4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473" w:type="dxa"/>
            <w:vAlign w:val="center"/>
          </w:tcPr>
          <w:p>
            <w:pPr>
              <w:adjustRightInd w:val="0"/>
              <w:snapToGrid w:val="0"/>
              <w:spacing w:line="560" w:lineRule="exact"/>
              <w:jc w:val="center"/>
              <w:rPr>
                <w:rFonts w:ascii="Times New Roman" w:hAnsi="Times New Roman" w:cs="Times New Roman"/>
                <w:b/>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color w:val="0D0D0D" w:themeColor="text1" w:themeTint="F2"/>
                <w:sz w:val="32"/>
                <w:szCs w:val="32"/>
                <w:lang w:val="zh-CN"/>
                <w14:textFill>
                  <w14:solidFill>
                    <w14:schemeClr w14:val="tx1">
                      <w14:lumMod w14:val="95000"/>
                      <w14:lumOff w14:val="5000"/>
                    </w14:schemeClr>
                  </w14:solidFill>
                </w14:textFill>
              </w:rPr>
              <w:t>备  注</w:t>
            </w:r>
          </w:p>
        </w:tc>
        <w:tc>
          <w:tcPr>
            <w:tcW w:w="8313" w:type="dxa"/>
          </w:tcPr>
          <w:p>
            <w:pPr>
              <w:spacing w:line="560" w:lineRule="exact"/>
              <w:rPr>
                <w:rFonts w:ascii="Times New Roman" w:hAnsi="Times New Roman" w:cs="Times New Roman"/>
                <w:color w:val="0D0D0D" w:themeColor="text1" w:themeTint="F2"/>
                <w:sz w:val="24"/>
                <w14:textFill>
                  <w14:solidFill>
                    <w14:schemeClr w14:val="tx1">
                      <w14:lumMod w14:val="95000"/>
                      <w14:lumOff w14:val="5000"/>
                    </w14:schemeClr>
                  </w14:solidFill>
                </w14:textFill>
              </w:rPr>
            </w:pPr>
          </w:p>
        </w:tc>
      </w:tr>
    </w:tbl>
    <w:p/>
    <w:sectPr>
      <w:footerReference r:id="rId4" w:type="default"/>
      <w:pgSz w:w="11906" w:h="16838"/>
      <w:pgMar w:top="2098" w:right="1587" w:bottom="209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760"/>
    <w:multiLevelType w:val="singleLevel"/>
    <w:tmpl w:val="306B37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90ED0"/>
    <w:rsid w:val="0A497D50"/>
    <w:rsid w:val="2C5D4850"/>
    <w:rsid w:val="63190ED0"/>
    <w:rsid w:val="7B1411C7"/>
    <w:rsid w:val="7EEF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line="415" w:lineRule="auto"/>
      <w:outlineLvl w:val="1"/>
    </w:pPr>
    <w:rPr>
      <w:rFonts w:ascii="Calibri Light" w:hAnsi="Calibri Light" w:eastAsia="宋体" w:cs="宋体"/>
      <w:b/>
      <w:bCs/>
      <w:kern w:val="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0"/>
    <w:pPr>
      <w:widowControl/>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Char Char Char Char Char"/>
    <w:basedOn w:val="10"/>
    <w:qFormat/>
    <w:uiPriority w:val="0"/>
    <w:pPr>
      <w:widowControl/>
      <w:spacing w:line="240" w:lineRule="exact"/>
      <w:jc w:val="left"/>
    </w:pPr>
    <w:rPr>
      <w:rFonts w:ascii="Verdana" w:hAnsi="Verdana"/>
      <w:kern w:val="0"/>
      <w:sz w:val="20"/>
      <w:szCs w:val="20"/>
      <w:lang w:eastAsia="en-US"/>
    </w:r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40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2020-11-10T23:47:00Z</dcterms:created>
  <dc:creator>Administrator</dc:creator>
  <cp:lastModifiedBy>Administrator</cp:lastModifiedBy>
  <cp:lastPrinted>2020-11-16T01:47:00Z</cp:lastPrinted>
  <dcterms:modified xsi:type="dcterms:W3CDTF">2020-12-07T01:58:21Z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