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文明创建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人人有责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/>
          <w:b/>
          <w:bCs/>
          <w:sz w:val="24"/>
          <w:szCs w:val="24"/>
          <w:lang w:eastAsia="zh-CN"/>
        </w:rPr>
        <w:t>—博罗县农业技术推广中心全员参与创文活动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7月10-14日，我中心领导赵春艳、卢美成带队，组织工作人员200多次到无物业公司管理的居民矮岭小区进行环境整治行动，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为创文增添力量。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行动中共发放宣传单张100余张，清理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内堆放的生活、建筑垃圾及杂草10余车，整治效果明显，确保了本区域居民聚集区整体环境卫生干净整洁。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下来，我中心将继续落实网格化巡查和包干责任，通过分组巡查对责任区进行日常保洁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认真做好文明劝导及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入户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"/>
        </w:rPr>
        <w:t>宣传工作，充分发挥县直机关单位的创文力量。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/>
        <w:ind w:left="0" w:leftChars="0" w:right="0" w:rightChars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2433320" cy="1732915"/>
            <wp:effectExtent l="0" t="0" r="5080" b="635"/>
            <wp:docPr id="2" name="图片 2" descr="整治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整治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2372995" cy="1722120"/>
            <wp:effectExtent l="0" t="0" r="8255" b="11430"/>
            <wp:docPr id="3" name="图片 3" descr="整治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整治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/>
        <w:ind w:left="0" w:leftChars="0" w:right="0" w:rightChars="0" w:firstLine="640" w:firstLineChars="200"/>
        <w:jc w:val="center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整治前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/>
        <w:ind w:left="0" w:leftChars="0" w:right="0" w:rightChars="0"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drawing>
          <wp:inline distT="0" distB="0" distL="114300" distR="114300">
            <wp:extent cx="2513965" cy="1707515"/>
            <wp:effectExtent l="0" t="0" r="635" b="6985"/>
            <wp:docPr id="6" name="图片 6" descr="整治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整治后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2374265" cy="1724660"/>
            <wp:effectExtent l="0" t="0" r="6985" b="8890"/>
            <wp:docPr id="8" name="图片 8" descr="整治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整治后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整治后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博罗县农业技术推广中心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2017年7月14日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大梁体-简+繁-精全完美版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2411"/>
    <w:rsid w:val="11F06651"/>
    <w:rsid w:val="149E6327"/>
    <w:rsid w:val="20C34C7E"/>
    <w:rsid w:val="2495031A"/>
    <w:rsid w:val="2F37536A"/>
    <w:rsid w:val="35C059B4"/>
    <w:rsid w:val="41AC70FA"/>
    <w:rsid w:val="56EF1528"/>
    <w:rsid w:val="59DA601D"/>
    <w:rsid w:val="68C57E6E"/>
    <w:rsid w:val="6BFA2411"/>
    <w:rsid w:val="6DFF02EB"/>
    <w:rsid w:val="7BA70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2017-07-14T09:10:00Z</dcterms:created>
  <dc:creator>Administrator</dc:creator>
  <cp:lastModifiedBy>Administrator</cp:lastModifiedBy>
  <dcterms:modified xsi:type="dcterms:W3CDTF">2017-07-14T09:50:37Z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